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9F" w:rsidRPr="00E85A9F" w:rsidRDefault="00E85A9F" w:rsidP="00E85A9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E85A9F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 xml:space="preserve">• </w:t>
      </w:r>
      <w:r w:rsidRPr="00E85A9F">
        <w:rPr>
          <w:rFonts w:ascii="Monotype Corsiva" w:eastAsia="Times New Roman" w:hAnsi="Monotype Corsiva" w:cs="Times New Roman"/>
          <w:b/>
          <w:bCs/>
          <w:color w:val="562B00"/>
          <w:sz w:val="28"/>
          <w:szCs w:val="28"/>
          <w:lang w:eastAsia="ru-RU"/>
        </w:rPr>
        <w:t>«</w:t>
      </w:r>
      <w:r w:rsidR="007277ED">
        <w:rPr>
          <w:rFonts w:ascii="Monotype Corsiva" w:eastAsia="Times New Roman" w:hAnsi="Monotype Corsiva" w:cs="Times New Roman"/>
          <w:b/>
          <w:bCs/>
          <w:color w:val="562B00"/>
          <w:sz w:val="28"/>
          <w:szCs w:val="28"/>
          <w:lang w:eastAsia="ru-RU"/>
        </w:rPr>
        <w:t xml:space="preserve">Выступление </w:t>
      </w:r>
      <w:r w:rsidR="007277ED">
        <w:rPr>
          <w:rFonts w:ascii="Monotype Corsiva" w:eastAsia="Times New Roman" w:hAnsi="Monotype Corsiva" w:cs="Times New Roman"/>
          <w:b/>
          <w:bCs/>
          <w:color w:val="562B00"/>
          <w:sz w:val="28"/>
          <w:szCs w:val="28"/>
          <w:lang w:val="en-US" w:eastAsia="ru-RU"/>
        </w:rPr>
        <w:t>Marti</w:t>
      </w:r>
      <w:r w:rsidR="007277ED" w:rsidRPr="007277ED">
        <w:rPr>
          <w:rFonts w:ascii="Monotype Corsiva" w:eastAsia="Times New Roman" w:hAnsi="Monotype Corsiva" w:cs="Times New Roman"/>
          <w:b/>
          <w:bCs/>
          <w:color w:val="562B00"/>
          <w:sz w:val="28"/>
          <w:szCs w:val="28"/>
          <w:lang w:eastAsia="ru-RU"/>
        </w:rPr>
        <w:t xml:space="preserve"> </w:t>
      </w:r>
      <w:r w:rsidR="007277ED">
        <w:rPr>
          <w:rFonts w:ascii="Monotype Corsiva" w:eastAsia="Times New Roman" w:hAnsi="Monotype Corsiva" w:cs="Times New Roman"/>
          <w:b/>
          <w:bCs/>
          <w:color w:val="562B00"/>
          <w:sz w:val="28"/>
          <w:szCs w:val="28"/>
          <w:lang w:val="en-US" w:eastAsia="ru-RU"/>
        </w:rPr>
        <w:t>Flame</w:t>
      </w:r>
      <w:r w:rsidRPr="00E85A9F">
        <w:rPr>
          <w:rFonts w:ascii="Monotype Corsiva" w:eastAsia="Times New Roman" w:hAnsi="Monotype Corsiva" w:cs="Times New Roman"/>
          <w:b/>
          <w:bCs/>
          <w:color w:val="562B00"/>
          <w:sz w:val="28"/>
          <w:szCs w:val="28"/>
          <w:lang w:eastAsia="ru-RU"/>
        </w:rPr>
        <w:t>»</w:t>
      </w:r>
      <w:r w:rsidRPr="00E85A9F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 xml:space="preserve">- от </w:t>
      </w:r>
      <w:r w:rsidR="007277ED" w:rsidRPr="007277ED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 xml:space="preserve">30 </w:t>
      </w:r>
      <w:r w:rsidRPr="00E85A9F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 xml:space="preserve">минут до </w:t>
      </w:r>
      <w:r w:rsidR="007277ED" w:rsidRPr="007277ED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 xml:space="preserve">4 </w:t>
      </w:r>
      <w:r w:rsidR="007277ED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>часов</w:t>
      </w:r>
      <w:r w:rsidRPr="00E85A9F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>.</w:t>
      </w:r>
    </w:p>
    <w:p w:rsidR="00E85A9F" w:rsidRPr="00E85A9F" w:rsidRDefault="00E85A9F" w:rsidP="00E85A9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E85A9F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 xml:space="preserve">   • Сцена, подиум, рабочее пространство диаметром не менее </w:t>
      </w:r>
      <w:r w:rsidR="007277ED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>3</w:t>
      </w:r>
      <w:r w:rsidRPr="00E85A9F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 xml:space="preserve"> метров. </w:t>
      </w:r>
    </w:p>
    <w:p w:rsidR="00E85A9F" w:rsidRPr="00E85A9F" w:rsidRDefault="00E85A9F" w:rsidP="00E85A9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E85A9F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>   • Информировать о расположении зрительных мест (</w:t>
      </w:r>
      <w:proofErr w:type="gramStart"/>
      <w:r w:rsidRPr="00E85A9F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>круговое</w:t>
      </w:r>
      <w:proofErr w:type="gramEnd"/>
      <w:r w:rsidRPr="00E85A9F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 xml:space="preserve">, одностороннее, ...). </w:t>
      </w:r>
    </w:p>
    <w:p w:rsidR="00E85A9F" w:rsidRPr="00E85A9F" w:rsidRDefault="00E85A9F" w:rsidP="00E85A9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E85A9F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>   • Общи</w:t>
      </w:r>
      <w:proofErr w:type="gramStart"/>
      <w:r w:rsidRPr="00E85A9F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>й-</w:t>
      </w:r>
      <w:proofErr w:type="gramEnd"/>
      <w:r w:rsidRPr="00E85A9F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 xml:space="preserve"> заливной, динамичный свет. </w:t>
      </w:r>
    </w:p>
    <w:p w:rsidR="00E85A9F" w:rsidRDefault="00E85A9F" w:rsidP="00E85A9F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</w:pPr>
      <w:r w:rsidRPr="00E85A9F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 xml:space="preserve">   • </w:t>
      </w:r>
      <w:proofErr w:type="spellStart"/>
      <w:r w:rsidR="007277ED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>Микшерный</w:t>
      </w:r>
      <w:proofErr w:type="spellEnd"/>
      <w:r w:rsidR="007277ED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 xml:space="preserve"> пульт (минимум 5 каналов)</w:t>
      </w:r>
    </w:p>
    <w:p w:rsidR="007277ED" w:rsidRPr="00E85A9F" w:rsidRDefault="007277ED" w:rsidP="00E85A9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</w:pPr>
      <w:r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 xml:space="preserve">   </w:t>
      </w:r>
      <w:r w:rsidRPr="00E85A9F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>•</w:t>
      </w:r>
      <w:r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 xml:space="preserve"> Рабочий радио-микрофон (не караоке)</w:t>
      </w:r>
      <w:r w:rsidR="000C3274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 xml:space="preserve"> – напр. </w:t>
      </w:r>
      <w:r w:rsidR="000C3274">
        <w:rPr>
          <w:rFonts w:ascii="Monotype Corsiva" w:eastAsia="Times New Roman" w:hAnsi="Monotype Corsiva" w:cs="Times New Roman"/>
          <w:color w:val="562B00"/>
          <w:sz w:val="28"/>
          <w:szCs w:val="28"/>
          <w:lang w:val="en-US" w:eastAsia="ru-RU"/>
        </w:rPr>
        <w:t>Shure58</w:t>
      </w:r>
    </w:p>
    <w:p w:rsidR="007277ED" w:rsidRDefault="00E85A9F" w:rsidP="007277ED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</w:pPr>
      <w:r w:rsidRPr="00E85A9F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 xml:space="preserve">   • Время </w:t>
      </w:r>
      <w:r w:rsidR="007277ED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 xml:space="preserve"> и </w:t>
      </w:r>
      <w:proofErr w:type="spellStart"/>
      <w:r w:rsidR="007277ED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>треклист</w:t>
      </w:r>
      <w:proofErr w:type="spellEnd"/>
      <w:r w:rsidR="007277ED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 xml:space="preserve"> шоу-программы, зависит </w:t>
      </w:r>
      <w:r w:rsidRPr="00E85A9F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 xml:space="preserve">от пожелания заказчика и условий площадки. </w:t>
      </w:r>
      <w:r w:rsidRPr="00E85A9F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br/>
      </w:r>
    </w:p>
    <w:p w:rsidR="007277ED" w:rsidRDefault="00E85A9F" w:rsidP="007277ED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</w:pPr>
      <w:r w:rsidRPr="00E85A9F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br/>
        <w:t xml:space="preserve">• </w:t>
      </w:r>
      <w:r w:rsidRPr="00E85A9F">
        <w:rPr>
          <w:rFonts w:ascii="Monotype Corsiva" w:eastAsia="Times New Roman" w:hAnsi="Monotype Corsiva" w:cs="Times New Roman"/>
          <w:b/>
          <w:bCs/>
          <w:color w:val="562B00"/>
          <w:sz w:val="28"/>
          <w:szCs w:val="28"/>
          <w:lang w:eastAsia="ru-RU"/>
        </w:rPr>
        <w:t xml:space="preserve">Требования к </w:t>
      </w:r>
      <w:proofErr w:type="gramStart"/>
      <w:r w:rsidRPr="00E85A9F">
        <w:rPr>
          <w:rFonts w:ascii="Monotype Corsiva" w:eastAsia="Times New Roman" w:hAnsi="Monotype Corsiva" w:cs="Times New Roman"/>
          <w:b/>
          <w:bCs/>
          <w:color w:val="562B00"/>
          <w:sz w:val="28"/>
          <w:szCs w:val="28"/>
          <w:lang w:eastAsia="ru-RU"/>
        </w:rPr>
        <w:t>гримёрной</w:t>
      </w:r>
      <w:proofErr w:type="gramEnd"/>
      <w:r w:rsidRPr="00E85A9F">
        <w:rPr>
          <w:rFonts w:ascii="Monotype Corsiva" w:eastAsia="Times New Roman" w:hAnsi="Monotype Corsiva" w:cs="Times New Roman"/>
          <w:b/>
          <w:bCs/>
          <w:color w:val="562B00"/>
          <w:sz w:val="28"/>
          <w:szCs w:val="28"/>
          <w:lang w:eastAsia="ru-RU"/>
        </w:rPr>
        <w:t>:</w:t>
      </w:r>
      <w:r w:rsidRPr="00E85A9F">
        <w:rPr>
          <w:rFonts w:ascii="Monotype Corsiva" w:eastAsia="Times New Roman" w:hAnsi="Monotype Corsiva" w:cs="Times New Roman"/>
          <w:b/>
          <w:bCs/>
          <w:color w:val="562B00"/>
          <w:sz w:val="28"/>
          <w:szCs w:val="28"/>
          <w:lang w:eastAsia="ru-RU"/>
        </w:rPr>
        <w:br/>
      </w:r>
      <w:r w:rsidRPr="00E85A9F">
        <w:rPr>
          <w:rFonts w:ascii="Monotype Corsiva" w:eastAsia="Times New Roman" w:hAnsi="Monotype Corsiva" w:cs="Times New Roman"/>
          <w:b/>
          <w:bCs/>
          <w:color w:val="562B00"/>
          <w:sz w:val="28"/>
          <w:szCs w:val="28"/>
          <w:lang w:eastAsia="ru-RU"/>
        </w:rPr>
        <w:br/>
        <w:t xml:space="preserve">   </w:t>
      </w:r>
      <w:r w:rsidRPr="00E85A9F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>• Зеркало, желательно в полный рост.</w:t>
      </w:r>
      <w:r w:rsidRPr="00E85A9F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br/>
      </w:r>
      <w:r w:rsidRPr="00E85A9F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br/>
        <w:t>   •</w:t>
      </w:r>
      <w:r w:rsidR="007277ED" w:rsidRPr="00E85A9F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 xml:space="preserve"> Отдельное рабочее место (стол и </w:t>
      </w:r>
      <w:r w:rsidR="007277ED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>три</w:t>
      </w:r>
      <w:r w:rsidR="007277ED" w:rsidRPr="00E85A9F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 xml:space="preserve"> стула).</w:t>
      </w:r>
      <w:r w:rsidRPr="00E85A9F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 xml:space="preserve"> </w:t>
      </w:r>
    </w:p>
    <w:p w:rsidR="007277ED" w:rsidRDefault="007277ED" w:rsidP="007277ED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 xml:space="preserve">   </w:t>
      </w:r>
      <w:r w:rsidRPr="007277ED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>•</w:t>
      </w:r>
      <w:r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 xml:space="preserve"> Место для размещения костюмов.</w:t>
      </w:r>
    </w:p>
    <w:p w:rsidR="007277ED" w:rsidRDefault="007277ED" w:rsidP="007277ED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562B00"/>
          <w:sz w:val="28"/>
          <w:szCs w:val="28"/>
          <w:lang w:val="en-US" w:eastAsia="ru-RU"/>
        </w:rPr>
      </w:pPr>
      <w:r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 xml:space="preserve">   </w:t>
      </w:r>
      <w:r w:rsidRPr="007277ED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>•</w:t>
      </w:r>
      <w:r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 xml:space="preserve"> По возможности гладильная доска и технически исправны утюг.</w:t>
      </w:r>
    </w:p>
    <w:p w:rsidR="007277ED" w:rsidRPr="000C3274" w:rsidRDefault="000C3274" w:rsidP="007277ED">
      <w:pPr>
        <w:spacing w:before="100" w:beforeAutospacing="1" w:after="100" w:afterAutospacing="1" w:line="240" w:lineRule="auto"/>
      </w:pPr>
      <w:r w:rsidRPr="000C3274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 xml:space="preserve">   </w:t>
      </w:r>
      <w:proofErr w:type="gramStart"/>
      <w:r w:rsidRPr="007277ED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>•</w:t>
      </w:r>
      <w:r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 xml:space="preserve"> Наличие в гримерной минеральной газированной и негазированной воды </w:t>
      </w:r>
      <w:r w:rsidRPr="000C3274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>(</w:t>
      </w:r>
      <w:r>
        <w:rPr>
          <w:rFonts w:ascii="Monotype Corsiva" w:eastAsia="Times New Roman" w:hAnsi="Monotype Corsiva" w:cs="Times New Roman"/>
          <w:color w:val="562B00"/>
          <w:sz w:val="28"/>
          <w:szCs w:val="28"/>
          <w:lang w:val="en-US" w:eastAsia="ru-RU"/>
        </w:rPr>
        <w:t>Aqua</w:t>
      </w:r>
      <w:r w:rsidRPr="000C3274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color w:val="562B00"/>
          <w:sz w:val="28"/>
          <w:szCs w:val="28"/>
          <w:lang w:val="en-US" w:eastAsia="ru-RU"/>
        </w:rPr>
        <w:t>minerale</w:t>
      </w:r>
      <w:proofErr w:type="spellEnd"/>
      <w:r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 xml:space="preserve">, </w:t>
      </w:r>
      <w:r>
        <w:rPr>
          <w:rFonts w:ascii="Monotype Corsiva" w:eastAsia="Times New Roman" w:hAnsi="Monotype Corsiva" w:cs="Times New Roman"/>
          <w:color w:val="562B00"/>
          <w:sz w:val="28"/>
          <w:szCs w:val="28"/>
          <w:lang w:val="en-US" w:eastAsia="ru-RU"/>
        </w:rPr>
        <w:t>Bon</w:t>
      </w:r>
      <w:r w:rsidRPr="000C3274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 xml:space="preserve"> </w:t>
      </w:r>
      <w:r>
        <w:rPr>
          <w:rFonts w:ascii="Monotype Corsiva" w:eastAsia="Times New Roman" w:hAnsi="Monotype Corsiva" w:cs="Times New Roman"/>
          <w:color w:val="562B00"/>
          <w:sz w:val="28"/>
          <w:szCs w:val="28"/>
          <w:lang w:val="en-US" w:eastAsia="ru-RU"/>
        </w:rPr>
        <w:t>aqua</w:t>
      </w:r>
      <w:r w:rsidRPr="000C3274">
        <w:rPr>
          <w:rFonts w:ascii="Monotype Corsiva" w:eastAsia="Times New Roman" w:hAnsi="Monotype Corsiva" w:cs="Times New Roman"/>
          <w:color w:val="562B00"/>
          <w:sz w:val="28"/>
          <w:szCs w:val="28"/>
          <w:lang w:eastAsia="ru-RU"/>
        </w:rPr>
        <w:t>)</w:t>
      </w:r>
      <w:proofErr w:type="gramEnd"/>
    </w:p>
    <w:sectPr w:rsidR="007277ED" w:rsidRPr="000C3274" w:rsidSect="00E9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2055"/>
    <w:multiLevelType w:val="hybridMultilevel"/>
    <w:tmpl w:val="2B000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9F"/>
    <w:rsid w:val="000C3274"/>
    <w:rsid w:val="007277ED"/>
    <w:rsid w:val="00E85A9F"/>
    <w:rsid w:val="00E9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A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8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27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2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100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</dc:creator>
  <cp:keywords/>
  <dc:description/>
  <cp:lastModifiedBy>KONST</cp:lastModifiedBy>
  <cp:revision>2</cp:revision>
  <dcterms:created xsi:type="dcterms:W3CDTF">2009-06-18T07:38:00Z</dcterms:created>
  <dcterms:modified xsi:type="dcterms:W3CDTF">2009-06-18T07:51:00Z</dcterms:modified>
</cp:coreProperties>
</file>