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9D1" w:rsidRDefault="007101F8" w:rsidP="001649D1">
      <w:pPr>
        <w:jc w:val="center"/>
        <w:rPr>
          <w:rFonts w:eastAsia="Calibri"/>
          <w:b/>
          <w:bCs/>
        </w:rPr>
      </w:pPr>
      <w:r>
        <w:rPr>
          <w:rFonts w:eastAsia="Calibri"/>
          <w:b/>
          <w:b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pt;height:78.75pt">
            <v:imagedata r:id="rId7" o:title="Логотип 3+"/>
          </v:shape>
        </w:pict>
      </w:r>
    </w:p>
    <w:p w:rsidR="001649D1" w:rsidRDefault="001649D1" w:rsidP="00695AB4">
      <w:pPr>
        <w:rPr>
          <w:rFonts w:eastAsia="Calibri"/>
          <w:b/>
          <w:bCs/>
        </w:rPr>
      </w:pPr>
    </w:p>
    <w:p w:rsidR="002E3C43" w:rsidRPr="006C0A9E" w:rsidRDefault="008A7B09" w:rsidP="001649D1">
      <w:pPr>
        <w:jc w:val="center"/>
      </w:pPr>
      <w:r w:rsidRPr="006C0A9E">
        <w:rPr>
          <w:rFonts w:eastAsia="Calibri"/>
          <w:b/>
          <w:bCs/>
        </w:rPr>
        <w:t>ТЕХНИЧЕСКИЙ РАЙДЕР</w:t>
      </w:r>
    </w:p>
    <w:p w:rsidR="002E3C43" w:rsidRPr="006C0A9E" w:rsidRDefault="002E3C43">
      <w:pPr>
        <w:spacing w:line="304" w:lineRule="exact"/>
      </w:pPr>
    </w:p>
    <w:p w:rsidR="002E3C43" w:rsidRPr="006C0A9E" w:rsidRDefault="008A7B09">
      <w:pPr>
        <w:spacing w:line="219" w:lineRule="auto"/>
        <w:ind w:left="20" w:right="20"/>
      </w:pPr>
      <w:r w:rsidRPr="006C0A9E">
        <w:rPr>
          <w:rFonts w:eastAsia="Calibri"/>
        </w:rPr>
        <w:t>ВАЖНО: Все пункты обязательны</w:t>
      </w:r>
      <w:r w:rsidR="007101F8">
        <w:rPr>
          <w:rFonts w:eastAsia="Calibri"/>
        </w:rPr>
        <w:t xml:space="preserve"> </w:t>
      </w:r>
      <w:bookmarkStart w:id="0" w:name="_GoBack"/>
      <w:bookmarkEnd w:id="0"/>
      <w:r w:rsidRPr="006C0A9E">
        <w:rPr>
          <w:rFonts w:eastAsia="Calibri"/>
        </w:rPr>
        <w:t xml:space="preserve"> к выполнению. Они должн</w:t>
      </w:r>
      <w:r w:rsidR="00695AB4" w:rsidRPr="006C0A9E">
        <w:rPr>
          <w:rFonts w:eastAsia="Calibri"/>
        </w:rPr>
        <w:t>ы быть письменно согласованы с концертным директором программы</w:t>
      </w:r>
      <w:r w:rsidRPr="006C0A9E">
        <w:rPr>
          <w:rFonts w:eastAsia="Calibri"/>
        </w:rPr>
        <w:t xml:space="preserve"> не позднее, чем за </w:t>
      </w:r>
      <w:r w:rsidR="00695AB4" w:rsidRPr="006C0A9E">
        <w:rPr>
          <w:rFonts w:eastAsia="Calibri"/>
        </w:rPr>
        <w:t xml:space="preserve">10 (десять) </w:t>
      </w:r>
      <w:r w:rsidRPr="006C0A9E">
        <w:rPr>
          <w:rFonts w:eastAsia="Calibri"/>
        </w:rPr>
        <w:t>календарны</w:t>
      </w:r>
      <w:r w:rsidR="00695AB4" w:rsidRPr="006C0A9E">
        <w:rPr>
          <w:rFonts w:eastAsia="Calibri"/>
        </w:rPr>
        <w:t>х дней</w:t>
      </w:r>
      <w:r w:rsidRPr="006C0A9E">
        <w:rPr>
          <w:rFonts w:eastAsia="Calibri"/>
        </w:rPr>
        <w:t xml:space="preserve"> до даты Выступления.</w:t>
      </w:r>
    </w:p>
    <w:p w:rsidR="002E3C43" w:rsidRPr="006C0A9E" w:rsidRDefault="002E3C43">
      <w:pPr>
        <w:spacing w:line="355" w:lineRule="exact"/>
      </w:pPr>
    </w:p>
    <w:p w:rsidR="002E3C43" w:rsidRDefault="00695AB4">
      <w:pPr>
        <w:ind w:left="20"/>
        <w:rPr>
          <w:rFonts w:eastAsia="Calibri"/>
        </w:rPr>
      </w:pPr>
      <w:r w:rsidRPr="006C0A9E">
        <w:rPr>
          <w:rFonts w:eastAsia="Calibri"/>
        </w:rPr>
        <w:t>Продолжительность шоу – 1 час 2</w:t>
      </w:r>
      <w:r w:rsidR="008A7B09" w:rsidRPr="006C0A9E">
        <w:rPr>
          <w:rFonts w:eastAsia="Calibri"/>
        </w:rPr>
        <w:t>0 минут часа без антракта.</w:t>
      </w:r>
    </w:p>
    <w:p w:rsidR="006C0A9E" w:rsidRPr="006C0A9E" w:rsidRDefault="006C0A9E">
      <w:pPr>
        <w:ind w:left="20"/>
      </w:pPr>
    </w:p>
    <w:p w:rsidR="002E3C43" w:rsidRPr="006C0A9E" w:rsidRDefault="002E3C43">
      <w:pPr>
        <w:spacing w:line="258" w:lineRule="exact"/>
      </w:pPr>
    </w:p>
    <w:p w:rsidR="002E3C43" w:rsidRPr="007E1804" w:rsidRDefault="007E1804" w:rsidP="007E1804">
      <w:pPr>
        <w:tabs>
          <w:tab w:val="left" w:pos="740"/>
        </w:tabs>
        <w:ind w:left="13"/>
        <w:jc w:val="center"/>
        <w:rPr>
          <w:rFonts w:eastAsia="Tahoma"/>
          <w:b/>
          <w:bCs/>
        </w:rPr>
      </w:pPr>
      <w:r w:rsidRPr="007E1804">
        <w:rPr>
          <w:rFonts w:eastAsia="Calibri"/>
          <w:b/>
          <w:bCs/>
        </w:rPr>
        <w:t>1.</w:t>
      </w:r>
      <w:r>
        <w:rPr>
          <w:rFonts w:eastAsia="Calibri"/>
          <w:b/>
          <w:bCs/>
        </w:rPr>
        <w:t xml:space="preserve"> </w:t>
      </w:r>
      <w:r w:rsidR="008A7B09" w:rsidRPr="007E1804">
        <w:rPr>
          <w:rFonts w:eastAsia="Calibri"/>
          <w:b/>
          <w:bCs/>
        </w:rPr>
        <w:t>ГРАФИК РАБОТЫ В ДЕНЬ ШОУ:</w:t>
      </w:r>
    </w:p>
    <w:p w:rsidR="00695AB4" w:rsidRPr="006C0A9E" w:rsidRDefault="00695AB4" w:rsidP="00695AB4">
      <w:pPr>
        <w:tabs>
          <w:tab w:val="left" w:pos="440"/>
        </w:tabs>
        <w:rPr>
          <w:rFonts w:eastAsia="Calibri"/>
        </w:rPr>
      </w:pPr>
      <w:r w:rsidRPr="006C0A9E">
        <w:rPr>
          <w:rFonts w:eastAsia="Calibri"/>
        </w:rPr>
        <w:t>(</w:t>
      </w:r>
      <w:r w:rsidR="008A7B09" w:rsidRPr="006C0A9E">
        <w:rPr>
          <w:rFonts w:eastAsia="Calibri"/>
        </w:rPr>
        <w:t>График ориентировочный и подлежит обсуждению с каждой конкретной Площадкой</w:t>
      </w:r>
      <w:r w:rsidRPr="006C0A9E">
        <w:rPr>
          <w:rFonts w:eastAsia="Calibri"/>
        </w:rPr>
        <w:t>)</w:t>
      </w:r>
      <w:r w:rsidR="008A7B09" w:rsidRPr="006C0A9E">
        <w:rPr>
          <w:rFonts w:eastAsia="Calibri"/>
        </w:rPr>
        <w:t>.</w:t>
      </w:r>
    </w:p>
    <w:p w:rsidR="00695AB4" w:rsidRPr="006C0A9E" w:rsidRDefault="00695AB4" w:rsidP="00695AB4">
      <w:pPr>
        <w:tabs>
          <w:tab w:val="left" w:pos="440"/>
        </w:tabs>
        <w:rPr>
          <w:rFonts w:eastAsia="Symbol"/>
        </w:rPr>
      </w:pPr>
    </w:p>
    <w:p w:rsidR="002E3C43" w:rsidRPr="006C0A9E" w:rsidRDefault="002E3C43">
      <w:pPr>
        <w:spacing w:line="53" w:lineRule="exact"/>
        <w:rPr>
          <w:rFonts w:eastAsia="Symbol"/>
        </w:rPr>
      </w:pPr>
    </w:p>
    <w:p w:rsidR="006C0A9E" w:rsidRPr="006C0A9E" w:rsidRDefault="006C0A9E" w:rsidP="006C0A9E">
      <w:pPr>
        <w:pStyle w:val="a4"/>
        <w:numPr>
          <w:ilvl w:val="0"/>
          <w:numId w:val="14"/>
        </w:numPr>
        <w:tabs>
          <w:tab w:val="left" w:pos="440"/>
        </w:tabs>
        <w:spacing w:line="222" w:lineRule="auto"/>
        <w:jc w:val="both"/>
        <w:rPr>
          <w:rFonts w:eastAsia="Symbol"/>
        </w:rPr>
      </w:pPr>
      <w:r w:rsidRPr="006C0A9E">
        <w:rPr>
          <w:rFonts w:eastAsia="Symbol"/>
        </w:rPr>
        <w:t>Площадка предоставляется за 10 часов до начала программы.</w:t>
      </w:r>
    </w:p>
    <w:p w:rsidR="00695AB4" w:rsidRPr="006C0A9E" w:rsidRDefault="00695AB4" w:rsidP="006C0A9E">
      <w:pPr>
        <w:pStyle w:val="a4"/>
        <w:numPr>
          <w:ilvl w:val="0"/>
          <w:numId w:val="14"/>
        </w:numPr>
        <w:tabs>
          <w:tab w:val="left" w:pos="440"/>
        </w:tabs>
        <w:spacing w:line="222" w:lineRule="auto"/>
        <w:jc w:val="both"/>
        <w:rPr>
          <w:rFonts w:eastAsia="Symbol"/>
        </w:rPr>
      </w:pPr>
      <w:r w:rsidRPr="006C0A9E">
        <w:rPr>
          <w:rFonts w:eastAsia="Symbol"/>
        </w:rPr>
        <w:t xml:space="preserve">Заезд </w:t>
      </w:r>
      <w:r w:rsidR="00961BAA" w:rsidRPr="006C0A9E">
        <w:rPr>
          <w:rFonts w:eastAsia="Symbol"/>
        </w:rPr>
        <w:t>техни</w:t>
      </w:r>
      <w:r w:rsidR="006C0A9E" w:rsidRPr="006C0A9E">
        <w:rPr>
          <w:rFonts w:eastAsia="Symbol"/>
        </w:rPr>
        <w:t>ческой группы, настройка звука, света, видео.</w:t>
      </w:r>
    </w:p>
    <w:p w:rsidR="00961BAA" w:rsidRPr="006C0A9E" w:rsidRDefault="00961BAA" w:rsidP="00961BAA">
      <w:pPr>
        <w:tabs>
          <w:tab w:val="left" w:pos="440"/>
        </w:tabs>
        <w:spacing w:line="222" w:lineRule="auto"/>
        <w:jc w:val="both"/>
        <w:rPr>
          <w:rFonts w:eastAsia="Calibri"/>
        </w:rPr>
      </w:pPr>
      <w:r w:rsidRPr="006C0A9E">
        <w:rPr>
          <w:rFonts w:eastAsia="Calibri"/>
        </w:rPr>
        <w:t>(До приезда в</w:t>
      </w:r>
      <w:r w:rsidR="008A7B09" w:rsidRPr="006C0A9E">
        <w:rPr>
          <w:rFonts w:eastAsia="Calibri"/>
        </w:rPr>
        <w:t>сё оборудование (звук, свет) должно быть установлено и провере</w:t>
      </w:r>
      <w:r w:rsidRPr="006C0A9E">
        <w:rPr>
          <w:rFonts w:eastAsia="Calibri"/>
        </w:rPr>
        <w:t>но на полную работоспособность).</w:t>
      </w:r>
    </w:p>
    <w:p w:rsidR="006C0A9E" w:rsidRPr="006C0A9E" w:rsidRDefault="006C0A9E" w:rsidP="00961BAA">
      <w:pPr>
        <w:tabs>
          <w:tab w:val="left" w:pos="440"/>
        </w:tabs>
        <w:spacing w:line="222" w:lineRule="auto"/>
        <w:jc w:val="both"/>
        <w:rPr>
          <w:rFonts w:eastAsia="Calibri"/>
        </w:rPr>
      </w:pPr>
    </w:p>
    <w:p w:rsidR="00695AB4" w:rsidRPr="006C0A9E" w:rsidRDefault="006C0A9E" w:rsidP="006C0A9E">
      <w:pPr>
        <w:pStyle w:val="a4"/>
        <w:numPr>
          <w:ilvl w:val="0"/>
          <w:numId w:val="15"/>
        </w:numPr>
        <w:tabs>
          <w:tab w:val="left" w:pos="440"/>
        </w:tabs>
        <w:spacing w:line="222" w:lineRule="auto"/>
        <w:jc w:val="both"/>
        <w:rPr>
          <w:rFonts w:eastAsia="Symbol"/>
        </w:rPr>
      </w:pPr>
      <w:r w:rsidRPr="006C0A9E">
        <w:rPr>
          <w:rFonts w:eastAsia="Symbol"/>
        </w:rPr>
        <w:t>Заезд  артистов,  проверка  звука,  продолжение  настройки  светового  и  видео оборудования.</w:t>
      </w:r>
    </w:p>
    <w:p w:rsidR="006C0A9E" w:rsidRPr="006C0A9E" w:rsidRDefault="006C0A9E" w:rsidP="006C0A9E">
      <w:pPr>
        <w:pStyle w:val="a4"/>
        <w:numPr>
          <w:ilvl w:val="0"/>
          <w:numId w:val="15"/>
        </w:numPr>
        <w:tabs>
          <w:tab w:val="left" w:pos="440"/>
        </w:tabs>
        <w:spacing w:line="222" w:lineRule="auto"/>
        <w:jc w:val="both"/>
        <w:rPr>
          <w:rFonts w:eastAsia="Symbol"/>
        </w:rPr>
      </w:pPr>
      <w:r w:rsidRPr="006C0A9E">
        <w:rPr>
          <w:rFonts w:eastAsia="Symbol"/>
        </w:rPr>
        <w:t xml:space="preserve">Репетиция. </w:t>
      </w:r>
    </w:p>
    <w:p w:rsidR="006C0A9E" w:rsidRPr="006C0A9E" w:rsidRDefault="006C0A9E" w:rsidP="006C0A9E">
      <w:pPr>
        <w:pStyle w:val="a4"/>
        <w:numPr>
          <w:ilvl w:val="0"/>
          <w:numId w:val="15"/>
        </w:numPr>
        <w:tabs>
          <w:tab w:val="left" w:pos="440"/>
        </w:tabs>
        <w:spacing w:line="222" w:lineRule="auto"/>
        <w:jc w:val="both"/>
        <w:rPr>
          <w:rFonts w:eastAsia="Symbol"/>
        </w:rPr>
      </w:pPr>
      <w:r w:rsidRPr="006C0A9E">
        <w:rPr>
          <w:rFonts w:eastAsia="Symbol"/>
        </w:rPr>
        <w:t>Технические проверки.</w:t>
      </w:r>
    </w:p>
    <w:p w:rsidR="00961BAA" w:rsidRPr="006C0A9E" w:rsidRDefault="006C0A9E" w:rsidP="006C0A9E">
      <w:pPr>
        <w:pStyle w:val="a4"/>
        <w:numPr>
          <w:ilvl w:val="0"/>
          <w:numId w:val="15"/>
        </w:numPr>
        <w:rPr>
          <w:rFonts w:eastAsia="Symbol"/>
        </w:rPr>
      </w:pPr>
      <w:r w:rsidRPr="006C0A9E">
        <w:rPr>
          <w:rFonts w:eastAsia="Symbol"/>
        </w:rPr>
        <w:t>Уборка сцены.</w:t>
      </w:r>
    </w:p>
    <w:p w:rsidR="006C0A9E" w:rsidRPr="006C0A9E" w:rsidRDefault="006C0A9E" w:rsidP="006C0A9E">
      <w:pPr>
        <w:pStyle w:val="a4"/>
        <w:numPr>
          <w:ilvl w:val="0"/>
          <w:numId w:val="15"/>
        </w:numPr>
        <w:rPr>
          <w:rFonts w:eastAsia="Symbol"/>
        </w:rPr>
      </w:pPr>
      <w:r w:rsidRPr="006C0A9E">
        <w:rPr>
          <w:rFonts w:eastAsia="Symbol"/>
        </w:rPr>
        <w:t>Шоу.</w:t>
      </w:r>
    </w:p>
    <w:p w:rsidR="006C0A9E" w:rsidRPr="006C0A9E" w:rsidRDefault="006C0A9E" w:rsidP="006C0A9E">
      <w:pPr>
        <w:pStyle w:val="a4"/>
        <w:numPr>
          <w:ilvl w:val="0"/>
          <w:numId w:val="15"/>
        </w:numPr>
        <w:rPr>
          <w:rFonts w:eastAsia="Symbol"/>
        </w:rPr>
      </w:pPr>
      <w:r w:rsidRPr="006C0A9E">
        <w:rPr>
          <w:rFonts w:eastAsia="Symbol"/>
        </w:rPr>
        <w:t>Демонтаж.</w:t>
      </w:r>
    </w:p>
    <w:p w:rsidR="00961BAA" w:rsidRDefault="00961BAA" w:rsidP="006C0A9E">
      <w:pPr>
        <w:tabs>
          <w:tab w:val="left" w:pos="440"/>
        </w:tabs>
        <w:spacing w:line="222" w:lineRule="auto"/>
        <w:jc w:val="both"/>
        <w:rPr>
          <w:rFonts w:eastAsia="Symbol"/>
        </w:rPr>
      </w:pPr>
    </w:p>
    <w:p w:rsidR="00923610" w:rsidRDefault="00923610" w:rsidP="006C0A9E">
      <w:pPr>
        <w:tabs>
          <w:tab w:val="left" w:pos="440"/>
        </w:tabs>
        <w:spacing w:line="222" w:lineRule="auto"/>
        <w:jc w:val="both"/>
        <w:rPr>
          <w:rFonts w:eastAsia="Symbol"/>
        </w:rPr>
      </w:pPr>
    </w:p>
    <w:p w:rsidR="00923610" w:rsidRPr="006C0A9E" w:rsidRDefault="00923610" w:rsidP="006C0A9E">
      <w:pPr>
        <w:tabs>
          <w:tab w:val="left" w:pos="440"/>
        </w:tabs>
        <w:spacing w:line="222" w:lineRule="auto"/>
        <w:jc w:val="both"/>
        <w:rPr>
          <w:rFonts w:eastAsia="Symbol"/>
        </w:rPr>
      </w:pPr>
    </w:p>
    <w:p w:rsidR="002E3C43" w:rsidRDefault="002E3C43">
      <w:pPr>
        <w:spacing w:line="248" w:lineRule="exact"/>
        <w:rPr>
          <w:sz w:val="24"/>
          <w:szCs w:val="24"/>
        </w:rPr>
      </w:pPr>
    </w:p>
    <w:p w:rsidR="002E3C43" w:rsidRDefault="002E3C43">
      <w:pPr>
        <w:spacing w:line="252" w:lineRule="exact"/>
        <w:rPr>
          <w:sz w:val="24"/>
          <w:szCs w:val="24"/>
        </w:rPr>
      </w:pPr>
    </w:p>
    <w:p w:rsidR="002E3C43" w:rsidRPr="006C0A9E" w:rsidRDefault="007E1804" w:rsidP="007E1804">
      <w:pPr>
        <w:tabs>
          <w:tab w:val="left" w:pos="740"/>
        </w:tabs>
        <w:ind w:left="13"/>
        <w:jc w:val="center"/>
        <w:rPr>
          <w:rFonts w:eastAsia="Tahoma"/>
          <w:b/>
          <w:bCs/>
        </w:rPr>
      </w:pPr>
      <w:r>
        <w:rPr>
          <w:rFonts w:eastAsia="Calibri"/>
          <w:b/>
          <w:bCs/>
        </w:rPr>
        <w:t xml:space="preserve">2. </w:t>
      </w:r>
      <w:r w:rsidR="008A7B09" w:rsidRPr="006C0A9E">
        <w:rPr>
          <w:rFonts w:eastAsia="Calibri"/>
          <w:b/>
          <w:bCs/>
        </w:rPr>
        <w:t>ПЕРСОНАЛ:</w:t>
      </w:r>
    </w:p>
    <w:p w:rsidR="002E3C43" w:rsidRPr="006C0A9E" w:rsidRDefault="006C0A9E" w:rsidP="006C0A9E">
      <w:pPr>
        <w:tabs>
          <w:tab w:val="left" w:pos="440"/>
        </w:tabs>
        <w:rPr>
          <w:rFonts w:eastAsia="Calibri"/>
        </w:rPr>
      </w:pPr>
      <w:r>
        <w:t>(</w:t>
      </w:r>
      <w:r w:rsidR="008A7B09" w:rsidRPr="006C0A9E">
        <w:rPr>
          <w:rFonts w:eastAsia="Calibri"/>
        </w:rPr>
        <w:t>Время присутствия персонала на Площадке с момента заезда технической группы до конца демонтажа</w:t>
      </w:r>
      <w:r>
        <w:rPr>
          <w:rFonts w:eastAsia="Calibri"/>
        </w:rPr>
        <w:t>)</w:t>
      </w:r>
      <w:r w:rsidR="008A7B09" w:rsidRPr="006C0A9E">
        <w:rPr>
          <w:rFonts w:eastAsia="Calibri"/>
        </w:rPr>
        <w:t>.</w:t>
      </w:r>
    </w:p>
    <w:p w:rsidR="002E3C43" w:rsidRPr="006C0A9E" w:rsidRDefault="002E3C43" w:rsidP="006C0A9E">
      <w:pPr>
        <w:spacing w:line="1" w:lineRule="exact"/>
        <w:rPr>
          <w:rFonts w:eastAsia="Symbol"/>
        </w:rPr>
      </w:pPr>
    </w:p>
    <w:p w:rsidR="006C0A9E" w:rsidRDefault="006C0A9E" w:rsidP="006C0A9E">
      <w:pPr>
        <w:tabs>
          <w:tab w:val="left" w:pos="740"/>
        </w:tabs>
        <w:ind w:left="373"/>
        <w:rPr>
          <w:rFonts w:eastAsia="Calibri"/>
        </w:rPr>
      </w:pPr>
    </w:p>
    <w:p w:rsidR="002E3C43" w:rsidRPr="006C0A9E" w:rsidRDefault="002E3C43" w:rsidP="006C0A9E">
      <w:pPr>
        <w:spacing w:line="1" w:lineRule="exact"/>
        <w:rPr>
          <w:rFonts w:eastAsia="Symbol"/>
        </w:rPr>
      </w:pPr>
    </w:p>
    <w:p w:rsidR="002E3C43" w:rsidRPr="00126429" w:rsidRDefault="00126429" w:rsidP="006C0A9E">
      <w:pPr>
        <w:pStyle w:val="a4"/>
        <w:numPr>
          <w:ilvl w:val="0"/>
          <w:numId w:val="16"/>
        </w:numPr>
        <w:tabs>
          <w:tab w:val="left" w:pos="740"/>
        </w:tabs>
        <w:rPr>
          <w:rFonts w:eastAsia="Symbol"/>
        </w:rPr>
      </w:pPr>
      <w:r>
        <w:rPr>
          <w:rFonts w:eastAsia="Calibri"/>
        </w:rPr>
        <w:t>Техник  на видео</w:t>
      </w:r>
      <w:r w:rsidR="008A7B09" w:rsidRPr="006C0A9E">
        <w:rPr>
          <w:rFonts w:eastAsia="Calibri"/>
        </w:rPr>
        <w:t xml:space="preserve"> (умеющи</w:t>
      </w:r>
      <w:r>
        <w:rPr>
          <w:rFonts w:eastAsia="Calibri"/>
        </w:rPr>
        <w:t>й</w:t>
      </w:r>
      <w:r w:rsidR="008A7B09" w:rsidRPr="006C0A9E">
        <w:rPr>
          <w:rFonts w:eastAsia="Calibri"/>
        </w:rPr>
        <w:t xml:space="preserve"> эксплуатировать предоставленное на шоу</w:t>
      </w:r>
      <w:r w:rsidR="00801588">
        <w:rPr>
          <w:rFonts w:eastAsia="Calibri"/>
        </w:rPr>
        <w:t xml:space="preserve"> видео</w:t>
      </w:r>
      <w:r w:rsidR="008A7B09" w:rsidRPr="006C0A9E">
        <w:rPr>
          <w:rFonts w:eastAsia="Calibri"/>
        </w:rPr>
        <w:t xml:space="preserve"> оборудование)</w:t>
      </w:r>
      <w:r>
        <w:rPr>
          <w:rFonts w:eastAsia="Calibri"/>
        </w:rPr>
        <w:t>.</w:t>
      </w:r>
    </w:p>
    <w:p w:rsidR="00126429" w:rsidRPr="006C0A9E" w:rsidRDefault="00126429" w:rsidP="006C0A9E">
      <w:pPr>
        <w:pStyle w:val="a4"/>
        <w:numPr>
          <w:ilvl w:val="0"/>
          <w:numId w:val="16"/>
        </w:numPr>
        <w:tabs>
          <w:tab w:val="left" w:pos="740"/>
        </w:tabs>
        <w:rPr>
          <w:rFonts w:eastAsia="Symbol"/>
        </w:rPr>
      </w:pPr>
      <w:r>
        <w:rPr>
          <w:rFonts w:eastAsia="Calibri"/>
        </w:rPr>
        <w:t>Два техника для управления световыми пушками.</w:t>
      </w:r>
    </w:p>
    <w:p w:rsidR="002E3C43" w:rsidRPr="006C0A9E" w:rsidRDefault="008A7B09" w:rsidP="006C0A9E">
      <w:pPr>
        <w:pStyle w:val="a4"/>
        <w:numPr>
          <w:ilvl w:val="0"/>
          <w:numId w:val="16"/>
        </w:numPr>
        <w:tabs>
          <w:tab w:val="left" w:pos="740"/>
        </w:tabs>
        <w:spacing w:line="236" w:lineRule="auto"/>
        <w:rPr>
          <w:rFonts w:eastAsia="Calibri"/>
        </w:rPr>
      </w:pPr>
      <w:r w:rsidRPr="006C0A9E">
        <w:rPr>
          <w:rFonts w:eastAsia="Calibri"/>
        </w:rPr>
        <w:t>Один машинист сцены (для управления штанкетными подъемами)</w:t>
      </w:r>
    </w:p>
    <w:p w:rsidR="006C0A9E" w:rsidRPr="006C0A9E" w:rsidRDefault="006C0A9E" w:rsidP="006C0A9E">
      <w:pPr>
        <w:pStyle w:val="a4"/>
        <w:numPr>
          <w:ilvl w:val="0"/>
          <w:numId w:val="16"/>
        </w:numPr>
        <w:tabs>
          <w:tab w:val="left" w:pos="740"/>
        </w:tabs>
        <w:spacing w:line="236" w:lineRule="auto"/>
        <w:rPr>
          <w:rFonts w:eastAsia="Symbol"/>
        </w:rPr>
      </w:pPr>
      <w:r w:rsidRPr="006C0A9E">
        <w:rPr>
          <w:rFonts w:eastAsia="Calibri"/>
        </w:rPr>
        <w:t>Универсальные работники сцены (не меньше двух человек).</w:t>
      </w:r>
    </w:p>
    <w:p w:rsidR="002E3C43" w:rsidRPr="006C0A9E" w:rsidRDefault="002E3C43" w:rsidP="006C0A9E">
      <w:pPr>
        <w:spacing w:line="59" w:lineRule="exact"/>
        <w:rPr>
          <w:rFonts w:eastAsia="Symbol"/>
        </w:rPr>
      </w:pPr>
    </w:p>
    <w:p w:rsidR="002E3C43" w:rsidRPr="006C0A9E" w:rsidRDefault="008A7B09" w:rsidP="006C0A9E">
      <w:pPr>
        <w:tabs>
          <w:tab w:val="left" w:pos="440"/>
        </w:tabs>
        <w:spacing w:line="213" w:lineRule="auto"/>
        <w:ind w:left="13" w:right="920"/>
        <w:rPr>
          <w:rFonts w:eastAsia="Symbol"/>
        </w:rPr>
      </w:pPr>
      <w:r w:rsidRPr="006C0A9E">
        <w:rPr>
          <w:rFonts w:eastAsia="Calibri"/>
        </w:rPr>
        <w:t>Количество работников указано из расчета, что все оборудование установлено, подключено и проверено заранее.</w:t>
      </w:r>
    </w:p>
    <w:p w:rsidR="002E3C43" w:rsidRPr="006C0A9E" w:rsidRDefault="002E3C43" w:rsidP="006C0A9E">
      <w:pPr>
        <w:spacing w:line="1" w:lineRule="exact"/>
        <w:rPr>
          <w:rFonts w:eastAsia="Symbol"/>
        </w:rPr>
      </w:pPr>
    </w:p>
    <w:p w:rsidR="002E3C43" w:rsidRPr="006C0A9E" w:rsidRDefault="008A7B09" w:rsidP="006C0A9E">
      <w:pPr>
        <w:tabs>
          <w:tab w:val="left" w:pos="440"/>
        </w:tabs>
        <w:ind w:left="13"/>
        <w:rPr>
          <w:rFonts w:eastAsia="Symbol"/>
        </w:rPr>
      </w:pPr>
      <w:r w:rsidRPr="006C0A9E">
        <w:rPr>
          <w:rFonts w:eastAsia="Calibri"/>
        </w:rPr>
        <w:t>Тех. персонал должен быть оснащен надежной связью (радио или интерком).</w:t>
      </w:r>
    </w:p>
    <w:p w:rsidR="002E3C43" w:rsidRPr="006C0A9E" w:rsidRDefault="002E3C43" w:rsidP="006C0A9E">
      <w:pPr>
        <w:spacing w:line="58" w:lineRule="exact"/>
        <w:rPr>
          <w:rFonts w:eastAsia="Symbol"/>
        </w:rPr>
      </w:pPr>
    </w:p>
    <w:p w:rsidR="002E3C43" w:rsidRDefault="008A7B09" w:rsidP="006C0A9E">
      <w:pPr>
        <w:tabs>
          <w:tab w:val="left" w:pos="440"/>
        </w:tabs>
        <w:spacing w:line="212" w:lineRule="auto"/>
        <w:ind w:left="13"/>
        <w:rPr>
          <w:rFonts w:eastAsia="Calibri"/>
        </w:rPr>
      </w:pPr>
      <w:r w:rsidRPr="006C0A9E">
        <w:rPr>
          <w:rFonts w:eastAsia="Calibri"/>
        </w:rPr>
        <w:t>В случае если Исполнитель привозит с собой заранее согласованное оборудование, тех. персонал должен оказать помощь в разгрузке и погрузке оборудования.</w:t>
      </w:r>
    </w:p>
    <w:p w:rsidR="009D1E01" w:rsidRDefault="009D1E01" w:rsidP="006C0A9E">
      <w:pPr>
        <w:tabs>
          <w:tab w:val="left" w:pos="440"/>
        </w:tabs>
        <w:spacing w:line="212" w:lineRule="auto"/>
        <w:ind w:left="13"/>
        <w:rPr>
          <w:rFonts w:eastAsia="Calibri"/>
        </w:rPr>
      </w:pPr>
    </w:p>
    <w:p w:rsidR="009D1E01" w:rsidRDefault="009D1E01" w:rsidP="006C0A9E">
      <w:pPr>
        <w:tabs>
          <w:tab w:val="left" w:pos="440"/>
        </w:tabs>
        <w:spacing w:line="212" w:lineRule="auto"/>
        <w:ind w:left="13"/>
        <w:rPr>
          <w:rFonts w:eastAsia="Calibri"/>
        </w:rPr>
      </w:pPr>
    </w:p>
    <w:p w:rsidR="009D1E01" w:rsidRDefault="009D1E01" w:rsidP="006C0A9E">
      <w:pPr>
        <w:tabs>
          <w:tab w:val="left" w:pos="440"/>
        </w:tabs>
        <w:spacing w:line="212" w:lineRule="auto"/>
        <w:ind w:left="13"/>
        <w:rPr>
          <w:rFonts w:eastAsia="Calibri"/>
        </w:rPr>
      </w:pPr>
    </w:p>
    <w:p w:rsidR="009D1E01" w:rsidRDefault="009D1E01" w:rsidP="006C0A9E">
      <w:pPr>
        <w:tabs>
          <w:tab w:val="left" w:pos="440"/>
        </w:tabs>
        <w:spacing w:line="212" w:lineRule="auto"/>
        <w:ind w:left="13"/>
        <w:rPr>
          <w:rFonts w:eastAsia="Calibri"/>
        </w:rPr>
      </w:pPr>
    </w:p>
    <w:p w:rsidR="009D1E01" w:rsidRDefault="009D1E01" w:rsidP="006C0A9E">
      <w:pPr>
        <w:tabs>
          <w:tab w:val="left" w:pos="440"/>
        </w:tabs>
        <w:spacing w:line="212" w:lineRule="auto"/>
        <w:ind w:left="13"/>
        <w:rPr>
          <w:rFonts w:eastAsia="Symbol"/>
        </w:rPr>
      </w:pPr>
    </w:p>
    <w:p w:rsidR="00923610" w:rsidRDefault="00923610" w:rsidP="006C0A9E">
      <w:pPr>
        <w:tabs>
          <w:tab w:val="left" w:pos="440"/>
        </w:tabs>
        <w:spacing w:line="212" w:lineRule="auto"/>
        <w:ind w:left="13"/>
        <w:rPr>
          <w:rFonts w:eastAsia="Symbol"/>
        </w:rPr>
      </w:pPr>
    </w:p>
    <w:p w:rsidR="00923610" w:rsidRPr="006C0A9E" w:rsidRDefault="00923610" w:rsidP="00923610">
      <w:pPr>
        <w:tabs>
          <w:tab w:val="left" w:pos="440"/>
        </w:tabs>
        <w:spacing w:line="212" w:lineRule="auto"/>
        <w:ind w:left="13"/>
        <w:rPr>
          <w:rFonts w:eastAsia="Symbol"/>
        </w:rPr>
      </w:pPr>
    </w:p>
    <w:p w:rsidR="002E3C43" w:rsidRDefault="002E3C43">
      <w:pPr>
        <w:spacing w:line="259" w:lineRule="exact"/>
        <w:rPr>
          <w:sz w:val="24"/>
          <w:szCs w:val="24"/>
        </w:rPr>
      </w:pPr>
    </w:p>
    <w:p w:rsidR="002E3C43" w:rsidRPr="006C0A9E" w:rsidRDefault="007E1804" w:rsidP="007E1804">
      <w:pPr>
        <w:tabs>
          <w:tab w:val="left" w:pos="740"/>
        </w:tabs>
        <w:ind w:left="13"/>
        <w:jc w:val="center"/>
        <w:rPr>
          <w:rFonts w:eastAsia="Tahoma"/>
          <w:b/>
          <w:bCs/>
        </w:rPr>
      </w:pPr>
      <w:r>
        <w:rPr>
          <w:rFonts w:eastAsia="Calibri"/>
          <w:b/>
          <w:bCs/>
        </w:rPr>
        <w:lastRenderedPageBreak/>
        <w:t xml:space="preserve">3. </w:t>
      </w:r>
      <w:r w:rsidR="008A7B09" w:rsidRPr="006C0A9E">
        <w:rPr>
          <w:rFonts w:eastAsia="Calibri"/>
          <w:b/>
          <w:bCs/>
        </w:rPr>
        <w:t>ОБОРУДОВАНИЕ:</w:t>
      </w:r>
    </w:p>
    <w:p w:rsidR="002E3C43" w:rsidRPr="006C0A9E" w:rsidRDefault="002E3C43">
      <w:pPr>
        <w:spacing w:line="304" w:lineRule="exact"/>
      </w:pPr>
    </w:p>
    <w:p w:rsidR="002E3C43" w:rsidRPr="006C0A9E" w:rsidRDefault="008A7B09" w:rsidP="006C0A9E">
      <w:pPr>
        <w:tabs>
          <w:tab w:val="left" w:pos="440"/>
        </w:tabs>
        <w:spacing w:line="232" w:lineRule="auto"/>
        <w:ind w:left="13"/>
        <w:jc w:val="both"/>
        <w:rPr>
          <w:rFonts w:eastAsia="Symbol"/>
        </w:rPr>
      </w:pPr>
      <w:r w:rsidRPr="006C0A9E">
        <w:rPr>
          <w:rFonts w:eastAsia="Calibri"/>
        </w:rPr>
        <w:t>В случае если Заказчик не имеет возможности предоставить все перечисленное в разделе 3 данного Приложения оборудование для обеспечения проведения Выступления, необходимо согласовать все изменения и замены сразу после подписания Договора. Все изменения и замены фиксируются сторонами в Дополнительном соглашении к Договору, которое должно быть подписано и передано Исполнителю по электронной почте в виде сканированной копии оригинала с подписью и печатью Заказчика не позднее 14 (четырнадцати) календарных дней с момента подписания Договора.</w:t>
      </w:r>
    </w:p>
    <w:p w:rsidR="002E3C43" w:rsidRPr="006C0A9E" w:rsidRDefault="002E3C43">
      <w:pPr>
        <w:spacing w:line="304" w:lineRule="exact"/>
        <w:rPr>
          <w:rFonts w:eastAsia="Symbol"/>
        </w:rPr>
      </w:pPr>
    </w:p>
    <w:p w:rsidR="002E3C43" w:rsidRPr="006C0A9E" w:rsidRDefault="008A7B09" w:rsidP="006C0A9E">
      <w:pPr>
        <w:tabs>
          <w:tab w:val="left" w:pos="440"/>
        </w:tabs>
        <w:spacing w:line="230" w:lineRule="auto"/>
        <w:ind w:left="13"/>
        <w:jc w:val="both"/>
        <w:rPr>
          <w:rFonts w:eastAsia="Symbol"/>
        </w:rPr>
      </w:pPr>
      <w:r w:rsidRPr="006C0A9E">
        <w:rPr>
          <w:rFonts w:eastAsia="Calibri"/>
        </w:rPr>
        <w:t>Исполнитель по запросу Заказчика на условиях компенсации аренды предоставляет для организации Выступления звуковое оборудование (backline)/проекционную сетку/компьютер. Все условия в части аренды и доставки необходимого оборудования фиксируются сторонами в Дополнительном соглашении к настоящему Договору.</w:t>
      </w:r>
    </w:p>
    <w:p w:rsidR="009D1E01" w:rsidRDefault="009D1E01" w:rsidP="007E1804">
      <w:pPr>
        <w:tabs>
          <w:tab w:val="left" w:pos="1540"/>
        </w:tabs>
        <w:ind w:left="840"/>
        <w:jc w:val="center"/>
        <w:rPr>
          <w:rFonts w:eastAsia="Calibri"/>
          <w:b/>
          <w:bCs/>
        </w:rPr>
      </w:pPr>
    </w:p>
    <w:p w:rsidR="009D1E01" w:rsidRDefault="009D1E01" w:rsidP="007E1804">
      <w:pPr>
        <w:tabs>
          <w:tab w:val="left" w:pos="1540"/>
        </w:tabs>
        <w:ind w:left="840"/>
        <w:jc w:val="center"/>
        <w:rPr>
          <w:rFonts w:eastAsia="Calibri"/>
          <w:b/>
          <w:bCs/>
        </w:rPr>
      </w:pPr>
    </w:p>
    <w:p w:rsidR="00F15455" w:rsidRPr="00F15455" w:rsidRDefault="00F64BDF" w:rsidP="007E1804">
      <w:pPr>
        <w:tabs>
          <w:tab w:val="left" w:pos="1540"/>
        </w:tabs>
        <w:ind w:left="840"/>
        <w:jc w:val="center"/>
        <w:rPr>
          <w:rFonts w:eastAsia="Calibri"/>
          <w:b/>
          <w:bCs/>
        </w:rPr>
      </w:pPr>
      <w:r w:rsidRPr="00F15455">
        <w:rPr>
          <w:rFonts w:eastAsia="Calibri"/>
          <w:b/>
          <w:bCs/>
        </w:rPr>
        <w:t>3.1</w:t>
      </w:r>
      <w:r w:rsidR="008A7B09" w:rsidRPr="00F15455">
        <w:rPr>
          <w:rFonts w:eastAsia="Calibri"/>
          <w:b/>
          <w:bCs/>
        </w:rPr>
        <w:t>.</w:t>
      </w:r>
      <w:r w:rsidR="008A7B09" w:rsidRPr="00F15455">
        <w:tab/>
      </w:r>
      <w:r w:rsidR="008A7B09" w:rsidRPr="00F15455">
        <w:rPr>
          <w:rFonts w:eastAsia="Calibri"/>
          <w:b/>
          <w:bCs/>
        </w:rPr>
        <w:t>ОФОРМЛЕНИЕ СЦЕНЫ.</w:t>
      </w:r>
    </w:p>
    <w:p w:rsidR="00F15455" w:rsidRPr="00F15455" w:rsidRDefault="00F15455">
      <w:pPr>
        <w:tabs>
          <w:tab w:val="left" w:pos="1540"/>
        </w:tabs>
        <w:ind w:left="840"/>
        <w:rPr>
          <w:rFonts w:eastAsia="Calibri"/>
          <w:b/>
          <w:bCs/>
        </w:rPr>
      </w:pPr>
    </w:p>
    <w:p w:rsidR="002E3C43" w:rsidRPr="00F15455" w:rsidRDefault="00F15455">
      <w:pPr>
        <w:tabs>
          <w:tab w:val="left" w:pos="1540"/>
        </w:tabs>
        <w:ind w:left="840"/>
        <w:rPr>
          <w:rFonts w:eastAsia="Calibri"/>
          <w:b/>
          <w:bCs/>
        </w:rPr>
      </w:pPr>
      <w:r w:rsidRPr="00F15455">
        <w:rPr>
          <w:rFonts w:eastAsia="Calibri"/>
          <w:b/>
          <w:bCs/>
        </w:rPr>
        <w:t>ДЛЯ КАЧЕСТВЕННОГО ИСПОЛНЕНИЯ ШОУ ТРЕБУЕТСЯ СЛЕДУЮЩИЙ РЕКВИЗИТ И ДЕКОРАЦИИ</w:t>
      </w:r>
      <w:r w:rsidR="007E7279">
        <w:rPr>
          <w:rFonts w:eastAsia="Calibri"/>
          <w:b/>
          <w:bCs/>
        </w:rPr>
        <w:t xml:space="preserve"> (ПО НАЛИЧИЮ НА ПЛОЩАДКЕ)</w:t>
      </w:r>
      <w:r w:rsidR="008A7B09" w:rsidRPr="00F15455">
        <w:rPr>
          <w:rFonts w:eastAsia="Calibri"/>
          <w:b/>
          <w:bCs/>
        </w:rPr>
        <w:t>:</w:t>
      </w:r>
    </w:p>
    <w:p w:rsidR="00F64BDF" w:rsidRDefault="00F64BDF">
      <w:pPr>
        <w:tabs>
          <w:tab w:val="left" w:pos="1540"/>
        </w:tabs>
        <w:ind w:left="840"/>
        <w:rPr>
          <w:sz w:val="20"/>
          <w:szCs w:val="20"/>
        </w:rPr>
      </w:pPr>
    </w:p>
    <w:p w:rsidR="00F15455" w:rsidRDefault="00F15455" w:rsidP="00F15455">
      <w:pPr>
        <w:pStyle w:val="a4"/>
        <w:numPr>
          <w:ilvl w:val="0"/>
          <w:numId w:val="18"/>
        </w:numPr>
        <w:tabs>
          <w:tab w:val="left" w:pos="1540"/>
        </w:tabs>
      </w:pPr>
      <w:r>
        <w:t>Декоративный уличный фонарь.</w:t>
      </w:r>
    </w:p>
    <w:p w:rsidR="00F64BDF" w:rsidRPr="00F15455" w:rsidRDefault="00F64BDF" w:rsidP="00F15455">
      <w:pPr>
        <w:pStyle w:val="a4"/>
        <w:numPr>
          <w:ilvl w:val="0"/>
          <w:numId w:val="18"/>
        </w:numPr>
        <w:tabs>
          <w:tab w:val="left" w:pos="1540"/>
        </w:tabs>
      </w:pPr>
      <w:r w:rsidRPr="00F15455">
        <w:t>Декоративная скамейка</w:t>
      </w:r>
    </w:p>
    <w:p w:rsidR="00F64BDF" w:rsidRDefault="00F64BDF" w:rsidP="00F15455">
      <w:pPr>
        <w:pStyle w:val="a4"/>
        <w:numPr>
          <w:ilvl w:val="0"/>
          <w:numId w:val="18"/>
        </w:numPr>
        <w:tabs>
          <w:tab w:val="left" w:pos="1540"/>
        </w:tabs>
      </w:pPr>
      <w:r w:rsidRPr="00F15455">
        <w:t>Декоративная афишная тумба Морриса</w:t>
      </w:r>
    </w:p>
    <w:p w:rsidR="00F15455" w:rsidRDefault="00F15455" w:rsidP="00F15455">
      <w:pPr>
        <w:tabs>
          <w:tab w:val="left" w:pos="1540"/>
        </w:tabs>
      </w:pPr>
    </w:p>
    <w:p w:rsidR="00F64BDF" w:rsidRDefault="00F15455" w:rsidP="00F15455">
      <w:pPr>
        <w:tabs>
          <w:tab w:val="left" w:pos="1540"/>
        </w:tabs>
        <w:rPr>
          <w:b/>
        </w:rPr>
      </w:pPr>
      <w:r>
        <w:rPr>
          <w:b/>
        </w:rPr>
        <w:t xml:space="preserve">            </w:t>
      </w:r>
      <w:r w:rsidRPr="00F15455">
        <w:rPr>
          <w:b/>
        </w:rPr>
        <w:t>ЗАКАЗЧИК ПРЕДОСТАВЛЯЕТ:</w:t>
      </w:r>
    </w:p>
    <w:p w:rsidR="00F15455" w:rsidRDefault="00F15455" w:rsidP="00F15455">
      <w:pPr>
        <w:tabs>
          <w:tab w:val="left" w:pos="1540"/>
        </w:tabs>
      </w:pPr>
    </w:p>
    <w:p w:rsidR="00F15455" w:rsidRPr="00F15455" w:rsidRDefault="00F15455" w:rsidP="00F15455">
      <w:pPr>
        <w:pStyle w:val="a4"/>
        <w:numPr>
          <w:ilvl w:val="0"/>
          <w:numId w:val="19"/>
        </w:numPr>
        <w:tabs>
          <w:tab w:val="left" w:pos="1540"/>
        </w:tabs>
      </w:pPr>
      <w:r w:rsidRPr="00F15455">
        <w:t>Одежда сцены</w:t>
      </w:r>
      <w:r>
        <w:t xml:space="preserve"> (Наличие кулис, порталов, занавеса).</w:t>
      </w:r>
    </w:p>
    <w:p w:rsidR="00F15455" w:rsidRPr="00F15455" w:rsidRDefault="00F15455" w:rsidP="00F15455">
      <w:pPr>
        <w:pStyle w:val="a4"/>
        <w:numPr>
          <w:ilvl w:val="0"/>
          <w:numId w:val="19"/>
        </w:numPr>
        <w:tabs>
          <w:tab w:val="left" w:pos="1540"/>
        </w:tabs>
      </w:pPr>
      <w:r>
        <w:t>Две скамейки длинной не менее 1,5 метров.</w:t>
      </w:r>
    </w:p>
    <w:p w:rsidR="00F64BDF" w:rsidRDefault="00F64BDF" w:rsidP="00F15455">
      <w:pPr>
        <w:pStyle w:val="a4"/>
        <w:numPr>
          <w:ilvl w:val="0"/>
          <w:numId w:val="19"/>
        </w:numPr>
        <w:tabs>
          <w:tab w:val="left" w:pos="1540"/>
        </w:tabs>
      </w:pPr>
      <w:r w:rsidRPr="00F15455">
        <w:t>Уборка сцены перед началом мероприятия (до момента запуска зрителей в зал)</w:t>
      </w:r>
      <w:r w:rsidR="00C83989">
        <w:t>.</w:t>
      </w:r>
    </w:p>
    <w:p w:rsidR="00C83989" w:rsidRDefault="00C83989" w:rsidP="00C83989">
      <w:pPr>
        <w:tabs>
          <w:tab w:val="left" w:pos="1540"/>
        </w:tabs>
      </w:pPr>
    </w:p>
    <w:p w:rsidR="00C83989" w:rsidRPr="00F15455" w:rsidRDefault="00C83989" w:rsidP="00C83989">
      <w:pPr>
        <w:tabs>
          <w:tab w:val="left" w:pos="1540"/>
        </w:tabs>
      </w:pPr>
    </w:p>
    <w:p w:rsidR="002E3C43" w:rsidRPr="00F15455" w:rsidRDefault="002E3C43">
      <w:pPr>
        <w:spacing w:line="20" w:lineRule="exact"/>
      </w:pPr>
    </w:p>
    <w:p w:rsidR="002E3C43" w:rsidRDefault="00C83989" w:rsidP="007E1804">
      <w:pPr>
        <w:jc w:val="center"/>
      </w:pPr>
      <w:r>
        <w:rPr>
          <w:b/>
        </w:rPr>
        <w:t xml:space="preserve">3.2. </w:t>
      </w:r>
      <w:r w:rsidRPr="00C83989">
        <w:rPr>
          <w:b/>
        </w:rPr>
        <w:t>ЗВУКОВОЕ ОБОРУДОВАНИЕ. ЗАКАЗЧИК ОБЕСПЕЧИВАЕТ</w:t>
      </w:r>
      <w:r w:rsidRPr="00C83989">
        <w:t>:</w:t>
      </w:r>
    </w:p>
    <w:p w:rsidR="00C83989" w:rsidRDefault="00C83989"/>
    <w:p w:rsidR="00C83989" w:rsidRDefault="00C83989"/>
    <w:p w:rsidR="00C83989" w:rsidRPr="00C83989" w:rsidRDefault="00C83989" w:rsidP="00C83989">
      <w:pPr>
        <w:rPr>
          <w:rFonts w:eastAsia="Calibri"/>
          <w:b/>
          <w:sz w:val="24"/>
          <w:szCs w:val="24"/>
          <w:lang w:eastAsia="en-US"/>
        </w:rPr>
      </w:pPr>
      <w:r w:rsidRPr="00C83989">
        <w:rPr>
          <w:rFonts w:eastAsia="Calibri"/>
          <w:sz w:val="24"/>
          <w:szCs w:val="24"/>
          <w:lang w:eastAsia="en-US"/>
        </w:rPr>
        <w:t>Для качественного музыкального звучания используется аппаратура  только известных мировых брендов, позволяющая без искажений и с нормальным акустическим давлением озвучить представленное помещение для мероприятия</w:t>
      </w:r>
      <w:r w:rsidRPr="00C83989">
        <w:rPr>
          <w:rFonts w:eastAsia="Calibri"/>
          <w:lang w:eastAsia="en-US"/>
        </w:rPr>
        <w:t xml:space="preserve"> </w:t>
      </w:r>
      <w:r w:rsidRPr="00C83989">
        <w:rPr>
          <w:rFonts w:eastAsia="Calibri"/>
          <w:b/>
          <w:sz w:val="24"/>
          <w:szCs w:val="24"/>
          <w:lang w:eastAsia="en-US"/>
        </w:rPr>
        <w:t>(</w:t>
      </w:r>
      <w:r w:rsidRPr="00C83989">
        <w:rPr>
          <w:rFonts w:eastAsia="Calibri"/>
          <w:b/>
          <w:sz w:val="24"/>
          <w:szCs w:val="24"/>
          <w:lang w:val="en-US" w:eastAsia="en-US"/>
        </w:rPr>
        <w:t>L</w:t>
      </w:r>
      <w:r w:rsidRPr="00C83989">
        <w:rPr>
          <w:rFonts w:eastAsia="Calibri"/>
          <w:b/>
          <w:sz w:val="24"/>
          <w:szCs w:val="24"/>
          <w:lang w:eastAsia="en-US"/>
        </w:rPr>
        <w:t>-</w:t>
      </w:r>
      <w:r w:rsidRPr="00C83989">
        <w:rPr>
          <w:rFonts w:eastAsia="Calibri"/>
          <w:b/>
          <w:sz w:val="24"/>
          <w:szCs w:val="24"/>
          <w:lang w:val="en-US" w:eastAsia="en-US"/>
        </w:rPr>
        <w:t>Acoustics</w:t>
      </w:r>
      <w:r w:rsidRPr="00C83989">
        <w:rPr>
          <w:rFonts w:eastAsia="Calibri"/>
          <w:b/>
          <w:sz w:val="24"/>
          <w:szCs w:val="24"/>
          <w:lang w:eastAsia="en-US"/>
        </w:rPr>
        <w:t xml:space="preserve">, </w:t>
      </w:r>
      <w:r w:rsidRPr="00C83989">
        <w:rPr>
          <w:rFonts w:eastAsia="Calibri"/>
          <w:b/>
          <w:sz w:val="24"/>
          <w:szCs w:val="24"/>
          <w:lang w:val="en-US" w:eastAsia="en-US"/>
        </w:rPr>
        <w:t>D</w:t>
      </w:r>
      <w:r w:rsidRPr="00C83989">
        <w:rPr>
          <w:rFonts w:eastAsia="Calibri"/>
          <w:b/>
          <w:sz w:val="24"/>
          <w:szCs w:val="24"/>
          <w:lang w:eastAsia="en-US"/>
        </w:rPr>
        <w:t>&amp;</w:t>
      </w:r>
      <w:r w:rsidRPr="00C83989">
        <w:rPr>
          <w:rFonts w:eastAsia="Calibri"/>
          <w:b/>
          <w:sz w:val="24"/>
          <w:szCs w:val="24"/>
          <w:lang w:val="en-US" w:eastAsia="en-US"/>
        </w:rPr>
        <w:t>B</w:t>
      </w:r>
      <w:r w:rsidRPr="00C83989">
        <w:rPr>
          <w:rFonts w:eastAsia="Calibri"/>
          <w:b/>
          <w:sz w:val="24"/>
          <w:szCs w:val="24"/>
          <w:lang w:eastAsia="en-US"/>
        </w:rPr>
        <w:t xml:space="preserve"> </w:t>
      </w:r>
      <w:proofErr w:type="spellStart"/>
      <w:r w:rsidRPr="00C83989">
        <w:rPr>
          <w:rFonts w:eastAsia="Calibri"/>
          <w:b/>
          <w:sz w:val="24"/>
          <w:szCs w:val="24"/>
          <w:lang w:val="en-US" w:eastAsia="en-US"/>
        </w:rPr>
        <w:t>audiotechnik</w:t>
      </w:r>
      <w:proofErr w:type="spellEnd"/>
      <w:r w:rsidRPr="00C83989">
        <w:rPr>
          <w:rFonts w:eastAsia="Calibri"/>
          <w:b/>
          <w:sz w:val="24"/>
          <w:szCs w:val="24"/>
          <w:lang w:eastAsia="en-US"/>
        </w:rPr>
        <w:t xml:space="preserve">, </w:t>
      </w:r>
      <w:proofErr w:type="spellStart"/>
      <w:r w:rsidRPr="00C83989">
        <w:rPr>
          <w:rFonts w:eastAsia="Calibri"/>
          <w:b/>
          <w:sz w:val="24"/>
          <w:szCs w:val="24"/>
          <w:lang w:val="en-US" w:eastAsia="en-US"/>
        </w:rPr>
        <w:t>MartinAudio</w:t>
      </w:r>
      <w:proofErr w:type="spellEnd"/>
      <w:r w:rsidRPr="00C83989">
        <w:rPr>
          <w:rFonts w:eastAsia="Calibri"/>
          <w:b/>
          <w:sz w:val="24"/>
          <w:szCs w:val="24"/>
          <w:lang w:eastAsia="en-US"/>
        </w:rPr>
        <w:t xml:space="preserve">, </w:t>
      </w:r>
      <w:r w:rsidRPr="00C83989">
        <w:rPr>
          <w:rFonts w:eastAsia="Calibri"/>
          <w:b/>
          <w:sz w:val="24"/>
          <w:szCs w:val="24"/>
          <w:lang w:val="en-US" w:eastAsia="en-US"/>
        </w:rPr>
        <w:t>NEXO</w:t>
      </w:r>
      <w:r w:rsidRPr="00C83989">
        <w:rPr>
          <w:rFonts w:eastAsia="Calibri"/>
          <w:b/>
          <w:sz w:val="24"/>
          <w:szCs w:val="24"/>
          <w:lang w:eastAsia="en-US"/>
        </w:rPr>
        <w:t xml:space="preserve">, </w:t>
      </w:r>
      <w:r w:rsidRPr="00C83989">
        <w:rPr>
          <w:rFonts w:eastAsia="Calibri"/>
          <w:b/>
          <w:sz w:val="24"/>
          <w:szCs w:val="24"/>
          <w:lang w:val="en-US" w:eastAsia="en-US"/>
        </w:rPr>
        <w:t>EAW</w:t>
      </w:r>
      <w:r w:rsidRPr="00C83989">
        <w:rPr>
          <w:rFonts w:eastAsia="Calibri"/>
          <w:b/>
          <w:sz w:val="24"/>
          <w:szCs w:val="24"/>
          <w:lang w:eastAsia="en-US"/>
        </w:rPr>
        <w:t xml:space="preserve">, </w:t>
      </w:r>
      <w:proofErr w:type="spellStart"/>
      <w:r w:rsidRPr="00C83989">
        <w:rPr>
          <w:rFonts w:eastAsia="Calibri"/>
          <w:b/>
          <w:sz w:val="24"/>
          <w:szCs w:val="24"/>
          <w:lang w:val="en-US" w:eastAsia="en-US"/>
        </w:rPr>
        <w:t>MeyerSound</w:t>
      </w:r>
      <w:proofErr w:type="spellEnd"/>
      <w:r w:rsidRPr="00C83989">
        <w:rPr>
          <w:rFonts w:eastAsia="Calibri"/>
          <w:b/>
          <w:sz w:val="24"/>
          <w:szCs w:val="24"/>
          <w:lang w:eastAsia="en-US"/>
        </w:rPr>
        <w:t xml:space="preserve">, </w:t>
      </w:r>
      <w:proofErr w:type="spellStart"/>
      <w:r w:rsidRPr="00C83989">
        <w:rPr>
          <w:rFonts w:eastAsia="Calibri"/>
          <w:b/>
          <w:sz w:val="24"/>
          <w:szCs w:val="24"/>
          <w:lang w:val="en-US" w:eastAsia="en-US"/>
        </w:rPr>
        <w:t>Dynacord</w:t>
      </w:r>
      <w:proofErr w:type="spellEnd"/>
      <w:r w:rsidRPr="00C83989">
        <w:rPr>
          <w:rFonts w:eastAsia="Calibri"/>
          <w:b/>
          <w:sz w:val="24"/>
          <w:szCs w:val="24"/>
          <w:lang w:eastAsia="en-US"/>
        </w:rPr>
        <w:t xml:space="preserve">, </w:t>
      </w:r>
      <w:r w:rsidRPr="00C83989">
        <w:rPr>
          <w:rFonts w:eastAsia="Calibri"/>
          <w:b/>
          <w:sz w:val="24"/>
          <w:szCs w:val="24"/>
          <w:lang w:val="en-US" w:eastAsia="en-US"/>
        </w:rPr>
        <w:t>EV</w:t>
      </w:r>
      <w:r w:rsidRPr="00C83989">
        <w:rPr>
          <w:rFonts w:eastAsia="Calibri"/>
          <w:b/>
          <w:sz w:val="24"/>
          <w:szCs w:val="24"/>
          <w:lang w:eastAsia="en-US"/>
        </w:rPr>
        <w:t>)</w:t>
      </w:r>
    </w:p>
    <w:p w:rsidR="00C83989" w:rsidRPr="00C83989" w:rsidRDefault="00C83989" w:rsidP="00C83989">
      <w:pPr>
        <w:rPr>
          <w:rFonts w:eastAsia="Helvetica"/>
          <w:sz w:val="24"/>
          <w:szCs w:val="24"/>
        </w:rPr>
      </w:pPr>
      <w:r w:rsidRPr="00C83989">
        <w:rPr>
          <w:rFonts w:eastAsia="Batang"/>
          <w:spacing w:val="10"/>
          <w:sz w:val="24"/>
          <w:szCs w:val="24"/>
        </w:rPr>
        <w:t>Мощность аппаратуры зависит от конкретного помещения</w:t>
      </w:r>
      <w:r w:rsidRPr="00C83989">
        <w:rPr>
          <w:rFonts w:eastAsia="Batang"/>
          <w:spacing w:val="16"/>
          <w:sz w:val="24"/>
          <w:szCs w:val="24"/>
        </w:rPr>
        <w:t>.</w:t>
      </w:r>
      <w:r w:rsidRPr="00C83989">
        <w:rPr>
          <w:rFonts w:eastAsia="Batang"/>
          <w:spacing w:val="10"/>
          <w:sz w:val="24"/>
          <w:szCs w:val="24"/>
          <w:lang w:val="en-US"/>
        </w:rPr>
        <w:t> </w:t>
      </w:r>
      <w:r w:rsidRPr="00C83989">
        <w:rPr>
          <w:rFonts w:eastAsia="Batang"/>
          <w:spacing w:val="10"/>
          <w:sz w:val="24"/>
          <w:szCs w:val="24"/>
        </w:rPr>
        <w:t xml:space="preserve">Концерт на открытой площадке – из расчета на 1000 зрителей не менее 15 кВт </w:t>
      </w:r>
      <w:r w:rsidRPr="00C83989">
        <w:rPr>
          <w:rFonts w:eastAsia="Helvetica"/>
          <w:sz w:val="24"/>
          <w:szCs w:val="24"/>
        </w:rPr>
        <w:t xml:space="preserve">L) </w:t>
      </w:r>
    </w:p>
    <w:p w:rsidR="00C83989" w:rsidRPr="00C83989" w:rsidRDefault="00C83989" w:rsidP="00C83989">
      <w:pPr>
        <w:rPr>
          <w:rFonts w:eastAsia="Helvetica"/>
          <w:sz w:val="24"/>
          <w:szCs w:val="24"/>
        </w:rPr>
      </w:pPr>
    </w:p>
    <w:p w:rsidR="00C83989" w:rsidRPr="00C83989" w:rsidRDefault="00C83989" w:rsidP="00C83989">
      <w:pPr>
        <w:rPr>
          <w:rFonts w:eastAsia="Calibri"/>
          <w:lang w:eastAsia="en-US"/>
        </w:rPr>
      </w:pPr>
      <w:r w:rsidRPr="00C83989">
        <w:rPr>
          <w:rFonts w:eastAsia="Calibri"/>
          <w:b/>
          <w:lang w:eastAsia="en-US"/>
        </w:rPr>
        <w:t>МИКШЕРНЫЙ ПУЛЬТ:</w:t>
      </w:r>
    </w:p>
    <w:p w:rsidR="00C83989" w:rsidRPr="00C83989" w:rsidRDefault="00C83989" w:rsidP="00C83989">
      <w:pPr>
        <w:rPr>
          <w:rFonts w:eastAsia="Calibri"/>
          <w:sz w:val="24"/>
          <w:szCs w:val="24"/>
          <w:lang w:eastAsia="en-US"/>
        </w:rPr>
      </w:pPr>
      <w:r w:rsidRPr="00C83989">
        <w:rPr>
          <w:rFonts w:eastAsia="Calibri"/>
          <w:sz w:val="24"/>
          <w:szCs w:val="24"/>
          <w:lang w:eastAsia="en-US"/>
        </w:rPr>
        <w:t>Микшерный пульт не менее 4х свободных каналов</w:t>
      </w:r>
      <w:proofErr w:type="gramStart"/>
      <w:r w:rsidRPr="00C83989">
        <w:rPr>
          <w:rFonts w:eastAsia="Calibri"/>
          <w:lang w:eastAsia="en-US"/>
        </w:rPr>
        <w:t xml:space="preserve"> .</w:t>
      </w:r>
      <w:proofErr w:type="gramEnd"/>
      <w:r w:rsidRPr="00C83989">
        <w:rPr>
          <w:rFonts w:eastAsia="Calibri"/>
          <w:sz w:val="24"/>
          <w:szCs w:val="24"/>
          <w:lang w:eastAsia="en-US"/>
        </w:rPr>
        <w:t xml:space="preserve">( </w:t>
      </w:r>
      <w:proofErr w:type="spellStart"/>
      <w:r w:rsidRPr="00C83989">
        <w:rPr>
          <w:rFonts w:eastAsia="Calibri"/>
          <w:sz w:val="24"/>
          <w:szCs w:val="24"/>
          <w:lang w:eastAsia="en-US"/>
        </w:rPr>
        <w:t>Возможы</w:t>
      </w:r>
      <w:proofErr w:type="spellEnd"/>
      <w:r w:rsidRPr="00C83989">
        <w:rPr>
          <w:rFonts w:eastAsia="Calibri"/>
          <w:sz w:val="24"/>
          <w:szCs w:val="24"/>
          <w:lang w:eastAsia="en-US"/>
        </w:rPr>
        <w:t xml:space="preserve"> </w:t>
      </w:r>
      <w:r w:rsidRPr="00C83989">
        <w:rPr>
          <w:rFonts w:eastAsia="Calibri"/>
          <w:sz w:val="24"/>
          <w:szCs w:val="24"/>
          <w:lang w:val="en-US" w:eastAsia="en-US"/>
        </w:rPr>
        <w:t>YAMAHA</w:t>
      </w:r>
      <w:r w:rsidRPr="00C83989">
        <w:rPr>
          <w:rFonts w:eastAsia="Calibri"/>
          <w:sz w:val="24"/>
          <w:szCs w:val="24"/>
          <w:lang w:eastAsia="en-US"/>
        </w:rPr>
        <w:t xml:space="preserve"> </w:t>
      </w:r>
      <w:r w:rsidRPr="00C83989">
        <w:rPr>
          <w:rFonts w:eastAsia="Calibri"/>
          <w:sz w:val="24"/>
          <w:szCs w:val="24"/>
          <w:lang w:val="en-US" w:eastAsia="en-US"/>
        </w:rPr>
        <w:t>M</w:t>
      </w:r>
      <w:r w:rsidRPr="00C83989">
        <w:rPr>
          <w:rFonts w:eastAsia="Calibri"/>
          <w:sz w:val="24"/>
          <w:szCs w:val="24"/>
          <w:lang w:eastAsia="en-US"/>
        </w:rPr>
        <w:t>7</w:t>
      </w:r>
      <w:r w:rsidRPr="00C83989">
        <w:rPr>
          <w:rFonts w:eastAsia="Calibri"/>
          <w:sz w:val="24"/>
          <w:szCs w:val="24"/>
          <w:lang w:val="en-US" w:eastAsia="en-US"/>
        </w:rPr>
        <w:t>CL</w:t>
      </w:r>
      <w:r w:rsidRPr="00C83989">
        <w:rPr>
          <w:rFonts w:eastAsia="Calibri"/>
          <w:sz w:val="24"/>
          <w:szCs w:val="24"/>
          <w:lang w:eastAsia="en-US"/>
        </w:rPr>
        <w:t xml:space="preserve">, </w:t>
      </w:r>
      <w:r w:rsidRPr="00C83989">
        <w:rPr>
          <w:rFonts w:eastAsia="Calibri"/>
          <w:sz w:val="24"/>
          <w:szCs w:val="24"/>
          <w:lang w:val="en-US" w:eastAsia="en-US"/>
        </w:rPr>
        <w:t>CL</w:t>
      </w:r>
      <w:r w:rsidRPr="00C83989">
        <w:rPr>
          <w:rFonts w:eastAsia="Calibri"/>
          <w:sz w:val="24"/>
          <w:szCs w:val="24"/>
          <w:lang w:eastAsia="en-US"/>
        </w:rPr>
        <w:t xml:space="preserve">3, </w:t>
      </w:r>
      <w:r w:rsidRPr="00C83989">
        <w:rPr>
          <w:rFonts w:eastAsia="Calibri"/>
          <w:sz w:val="24"/>
          <w:szCs w:val="24"/>
          <w:lang w:val="en-US" w:eastAsia="en-US"/>
        </w:rPr>
        <w:t>YAMAHA</w:t>
      </w:r>
      <w:r w:rsidRPr="00C83989">
        <w:rPr>
          <w:rFonts w:eastAsia="Calibri"/>
          <w:sz w:val="24"/>
          <w:szCs w:val="24"/>
          <w:lang w:eastAsia="en-US"/>
        </w:rPr>
        <w:t xml:space="preserve"> </w:t>
      </w:r>
      <w:r w:rsidRPr="00C83989">
        <w:rPr>
          <w:rFonts w:eastAsia="Calibri"/>
          <w:sz w:val="24"/>
          <w:szCs w:val="24"/>
          <w:lang w:val="en-US" w:eastAsia="en-US"/>
        </w:rPr>
        <w:t>LS</w:t>
      </w:r>
      <w:r w:rsidRPr="00C83989">
        <w:rPr>
          <w:rFonts w:eastAsia="Calibri"/>
          <w:sz w:val="24"/>
          <w:szCs w:val="24"/>
          <w:lang w:eastAsia="en-US"/>
        </w:rPr>
        <w:t xml:space="preserve">9, </w:t>
      </w:r>
      <w:r w:rsidRPr="00C83989">
        <w:rPr>
          <w:rFonts w:eastAsia="Calibri"/>
          <w:sz w:val="24"/>
          <w:szCs w:val="24"/>
          <w:lang w:val="en-US" w:eastAsia="en-US"/>
        </w:rPr>
        <w:t>A</w:t>
      </w:r>
      <w:r w:rsidRPr="00C83989">
        <w:rPr>
          <w:rFonts w:eastAsia="Calibri"/>
          <w:sz w:val="24"/>
          <w:szCs w:val="24"/>
          <w:lang w:eastAsia="en-US"/>
        </w:rPr>
        <w:t>&amp;</w:t>
      </w:r>
      <w:r w:rsidRPr="00C83989">
        <w:rPr>
          <w:rFonts w:eastAsia="Calibri"/>
          <w:sz w:val="24"/>
          <w:szCs w:val="24"/>
          <w:lang w:val="en-US" w:eastAsia="en-US"/>
        </w:rPr>
        <w:t>H</w:t>
      </w:r>
      <w:r w:rsidRPr="00C83989">
        <w:rPr>
          <w:rFonts w:eastAsia="Calibri"/>
          <w:sz w:val="24"/>
          <w:szCs w:val="24"/>
          <w:lang w:eastAsia="en-US"/>
        </w:rPr>
        <w:t xml:space="preserve"> </w:t>
      </w:r>
      <w:r w:rsidRPr="00C83989">
        <w:rPr>
          <w:rFonts w:eastAsia="Calibri"/>
          <w:sz w:val="24"/>
          <w:szCs w:val="24"/>
          <w:lang w:val="en-US" w:eastAsia="en-US"/>
        </w:rPr>
        <w:t>Q</w:t>
      </w:r>
      <w:r w:rsidRPr="00C83989">
        <w:rPr>
          <w:rFonts w:eastAsia="Calibri"/>
          <w:sz w:val="24"/>
          <w:szCs w:val="24"/>
          <w:lang w:eastAsia="en-US"/>
        </w:rPr>
        <w:t xml:space="preserve">24, </w:t>
      </w:r>
      <w:proofErr w:type="spellStart"/>
      <w:r w:rsidRPr="00C83989">
        <w:rPr>
          <w:rFonts w:eastAsia="Calibri"/>
          <w:sz w:val="24"/>
          <w:szCs w:val="24"/>
          <w:lang w:val="en-US" w:eastAsia="en-US"/>
        </w:rPr>
        <w:t>Behringer</w:t>
      </w:r>
      <w:proofErr w:type="spellEnd"/>
      <w:r w:rsidRPr="00C83989">
        <w:rPr>
          <w:rFonts w:eastAsia="Calibri"/>
          <w:sz w:val="24"/>
          <w:szCs w:val="24"/>
          <w:lang w:eastAsia="en-US"/>
        </w:rPr>
        <w:t xml:space="preserve"> </w:t>
      </w:r>
      <w:r w:rsidRPr="00C83989">
        <w:rPr>
          <w:rFonts w:eastAsia="Calibri"/>
          <w:sz w:val="24"/>
          <w:szCs w:val="24"/>
          <w:lang w:val="en-US" w:eastAsia="en-US"/>
        </w:rPr>
        <w:t>x</w:t>
      </w:r>
      <w:r w:rsidRPr="00C83989">
        <w:rPr>
          <w:rFonts w:eastAsia="Calibri"/>
          <w:sz w:val="24"/>
          <w:szCs w:val="24"/>
          <w:lang w:eastAsia="en-US"/>
        </w:rPr>
        <w:t>32) Обязательно наличие пространственной обработки - HALL!</w:t>
      </w:r>
    </w:p>
    <w:p w:rsidR="00C83989" w:rsidRPr="00C83989" w:rsidRDefault="00C83989" w:rsidP="00C83989">
      <w:pPr>
        <w:rPr>
          <w:rFonts w:eastAsia="Calibri"/>
          <w:sz w:val="24"/>
          <w:szCs w:val="24"/>
          <w:lang w:eastAsia="en-US"/>
        </w:rPr>
      </w:pPr>
      <w:r w:rsidRPr="00C83989">
        <w:rPr>
          <w:rFonts w:eastAsia="Calibri"/>
          <w:sz w:val="24"/>
          <w:szCs w:val="24"/>
          <w:lang w:eastAsia="en-US"/>
        </w:rPr>
        <w:t>Обязательно подключенный роутер к микшерскому пульту (и заранее настроенный).</w:t>
      </w:r>
    </w:p>
    <w:p w:rsidR="00C83989" w:rsidRPr="00C83989" w:rsidRDefault="00C83989" w:rsidP="00C83989">
      <w:pPr>
        <w:rPr>
          <w:rFonts w:eastAsia="Helvetica"/>
          <w:sz w:val="24"/>
          <w:szCs w:val="24"/>
        </w:rPr>
      </w:pPr>
    </w:p>
    <w:p w:rsidR="00C83989" w:rsidRPr="00C83989" w:rsidRDefault="00C83989" w:rsidP="00C83989">
      <w:pPr>
        <w:rPr>
          <w:rFonts w:eastAsia="Helvetica"/>
          <w:b/>
          <w:sz w:val="28"/>
          <w:szCs w:val="24"/>
        </w:rPr>
      </w:pPr>
      <w:r w:rsidRPr="00C83989">
        <w:rPr>
          <w:rFonts w:eastAsia="Helvetica"/>
          <w:b/>
          <w:sz w:val="28"/>
          <w:szCs w:val="24"/>
        </w:rPr>
        <w:t>Сцена:</w:t>
      </w:r>
    </w:p>
    <w:p w:rsidR="00C83989" w:rsidRPr="00C83989" w:rsidRDefault="00C83989" w:rsidP="00C83989">
      <w:pPr>
        <w:rPr>
          <w:rFonts w:eastAsia="Helvetica"/>
        </w:rPr>
      </w:pPr>
    </w:p>
    <w:p w:rsidR="00C83989" w:rsidRPr="00C83989" w:rsidRDefault="00C83989" w:rsidP="00C83989">
      <w:pPr>
        <w:rPr>
          <w:rFonts w:eastAsia="Helvetica"/>
        </w:rPr>
      </w:pPr>
      <w:r w:rsidRPr="00C83989">
        <w:rPr>
          <w:rFonts w:eastAsia="Helvetica"/>
        </w:rPr>
        <w:t xml:space="preserve">Высококачественные мониторы  </w:t>
      </w:r>
      <w:r w:rsidRPr="00C83989">
        <w:rPr>
          <w:rFonts w:eastAsia="Helvetica"/>
          <w:b/>
          <w:color w:val="000000"/>
        </w:rPr>
        <w:t>2 шт.</w:t>
      </w:r>
      <w:r w:rsidRPr="00C83989">
        <w:rPr>
          <w:rFonts w:eastAsia="Helvetica"/>
          <w:color w:val="000000"/>
        </w:rPr>
        <w:t xml:space="preserve">   1 </w:t>
      </w:r>
      <w:r w:rsidRPr="00C83989">
        <w:rPr>
          <w:rFonts w:eastAsia="Helvetica"/>
        </w:rPr>
        <w:t>линия (</w:t>
      </w:r>
      <w:r w:rsidRPr="00C83989">
        <w:rPr>
          <w:rFonts w:eastAsia="Helvetica"/>
          <w:b/>
          <w:sz w:val="24"/>
          <w:szCs w:val="24"/>
        </w:rPr>
        <w:t xml:space="preserve">1 AUX </w:t>
      </w:r>
      <w:r w:rsidRPr="00C83989">
        <w:rPr>
          <w:rFonts w:eastAsia="Helvetica"/>
          <w:b/>
          <w:sz w:val="24"/>
          <w:szCs w:val="24"/>
          <w:lang w:val="en-US"/>
        </w:rPr>
        <w:t>c</w:t>
      </w:r>
      <w:r w:rsidRPr="00C83989">
        <w:rPr>
          <w:rFonts w:eastAsia="Helvetica"/>
          <w:b/>
          <w:sz w:val="24"/>
          <w:szCs w:val="24"/>
        </w:rPr>
        <w:t xml:space="preserve"> </w:t>
      </w:r>
      <w:proofErr w:type="spellStart"/>
      <w:r w:rsidRPr="00C83989">
        <w:rPr>
          <w:rFonts w:eastAsia="Helvetica"/>
          <w:b/>
          <w:sz w:val="24"/>
          <w:szCs w:val="24"/>
        </w:rPr>
        <w:t>эквализацией</w:t>
      </w:r>
      <w:proofErr w:type="spellEnd"/>
      <w:r w:rsidRPr="00C83989">
        <w:rPr>
          <w:rFonts w:eastAsia="Helvetica"/>
        </w:rPr>
        <w:t xml:space="preserve">), </w:t>
      </w:r>
    </w:p>
    <w:p w:rsidR="00C83989" w:rsidRPr="00C83989" w:rsidRDefault="00C83989" w:rsidP="00C83989">
      <w:pPr>
        <w:rPr>
          <w:rFonts w:eastAsia="Helvetica"/>
          <w:lang w:val="en-US"/>
        </w:rPr>
      </w:pPr>
      <w:r w:rsidRPr="00C83989">
        <w:rPr>
          <w:rFonts w:eastAsia="Batang"/>
          <w:b/>
          <w:sz w:val="24"/>
          <w:szCs w:val="24"/>
          <w:lang w:val="en-US"/>
        </w:rPr>
        <w:t xml:space="preserve">(L-Acoustics, D&amp;B, NEXO, EAW, </w:t>
      </w:r>
      <w:proofErr w:type="spellStart"/>
      <w:r w:rsidRPr="00C83989">
        <w:rPr>
          <w:rFonts w:eastAsia="Batang"/>
          <w:b/>
          <w:sz w:val="24"/>
          <w:szCs w:val="24"/>
          <w:lang w:val="en-US"/>
        </w:rPr>
        <w:t>MeyerSound</w:t>
      </w:r>
      <w:proofErr w:type="spellEnd"/>
      <w:r w:rsidRPr="00C83989">
        <w:rPr>
          <w:rFonts w:eastAsia="Batang"/>
          <w:b/>
          <w:sz w:val="24"/>
          <w:szCs w:val="24"/>
          <w:lang w:val="en-US"/>
        </w:rPr>
        <w:t xml:space="preserve">, </w:t>
      </w:r>
      <w:proofErr w:type="spellStart"/>
      <w:r w:rsidRPr="00C83989">
        <w:rPr>
          <w:rFonts w:eastAsia="Batang"/>
          <w:b/>
          <w:sz w:val="24"/>
          <w:szCs w:val="24"/>
          <w:lang w:val="en-US"/>
        </w:rPr>
        <w:t>Dynacord</w:t>
      </w:r>
      <w:proofErr w:type="spellEnd"/>
      <w:r w:rsidRPr="00C83989">
        <w:rPr>
          <w:rFonts w:eastAsia="Batang"/>
          <w:b/>
          <w:sz w:val="24"/>
          <w:szCs w:val="24"/>
          <w:lang w:val="en-US"/>
        </w:rPr>
        <w:t xml:space="preserve">, EV) </w:t>
      </w:r>
    </w:p>
    <w:p w:rsidR="00C83989" w:rsidRPr="00C83989" w:rsidRDefault="00C83989" w:rsidP="00C83989">
      <w:pPr>
        <w:jc w:val="both"/>
        <w:rPr>
          <w:rFonts w:eastAsia="Helvetica"/>
          <w:b/>
          <w:kern w:val="2"/>
          <w:sz w:val="24"/>
          <w:szCs w:val="24"/>
          <w:lang w:val="en-US" w:eastAsia="ko-KR"/>
        </w:rPr>
      </w:pPr>
    </w:p>
    <w:p w:rsidR="00C83989" w:rsidRPr="00C83989" w:rsidRDefault="00C83989" w:rsidP="00C83989">
      <w:pPr>
        <w:jc w:val="both"/>
        <w:rPr>
          <w:rFonts w:eastAsia="Helvetica"/>
          <w:kern w:val="2"/>
          <w:sz w:val="24"/>
          <w:szCs w:val="24"/>
          <w:lang w:eastAsia="ko-KR"/>
        </w:rPr>
      </w:pPr>
      <w:r w:rsidRPr="00C83989">
        <w:rPr>
          <w:rFonts w:eastAsia="Helvetica"/>
          <w:kern w:val="2"/>
          <w:sz w:val="24"/>
          <w:szCs w:val="24"/>
          <w:lang w:eastAsia="ko-KR"/>
        </w:rPr>
        <w:lastRenderedPageBreak/>
        <w:t xml:space="preserve">В случае если ширина сцены больше 10 метров, крайне желательно установить по одному прострелу с левой и правой стороны для танцоров. </w:t>
      </w:r>
    </w:p>
    <w:p w:rsidR="00C83989" w:rsidRPr="00C83989" w:rsidRDefault="00C83989" w:rsidP="00C83989">
      <w:pPr>
        <w:rPr>
          <w:rFonts w:eastAsia="Helvetica"/>
          <w:sz w:val="24"/>
          <w:szCs w:val="24"/>
        </w:rPr>
      </w:pPr>
    </w:p>
    <w:p w:rsidR="00C83989" w:rsidRDefault="00C83989" w:rsidP="00C83989">
      <w:pPr>
        <w:rPr>
          <w:rFonts w:eastAsia="Helvetica"/>
          <w:sz w:val="24"/>
          <w:szCs w:val="24"/>
        </w:rPr>
      </w:pPr>
      <w:r w:rsidRPr="00C83989">
        <w:rPr>
          <w:rFonts w:eastAsia="Helvetica"/>
          <w:sz w:val="24"/>
          <w:szCs w:val="24"/>
        </w:rPr>
        <w:t xml:space="preserve">Радиомикрофон </w:t>
      </w:r>
      <w:r w:rsidRPr="00C83989">
        <w:rPr>
          <w:rFonts w:eastAsia="Helvetica"/>
          <w:b/>
          <w:sz w:val="24"/>
          <w:szCs w:val="24"/>
        </w:rPr>
        <w:t>SHURE</w:t>
      </w:r>
      <w:r w:rsidRPr="00C83989">
        <w:rPr>
          <w:rFonts w:eastAsia="Helvetica"/>
          <w:sz w:val="24"/>
          <w:szCs w:val="24"/>
        </w:rPr>
        <w:t xml:space="preserve">, </w:t>
      </w:r>
      <w:proofErr w:type="spellStart"/>
      <w:r w:rsidRPr="00C83989">
        <w:rPr>
          <w:rFonts w:eastAsia="Helvetica"/>
          <w:b/>
          <w:sz w:val="24"/>
          <w:szCs w:val="24"/>
          <w:lang w:val="en-US"/>
        </w:rPr>
        <w:t>Sennheiser</w:t>
      </w:r>
      <w:proofErr w:type="spellEnd"/>
      <w:r w:rsidRPr="00C83989">
        <w:rPr>
          <w:rFonts w:eastAsia="Helvetica"/>
          <w:sz w:val="24"/>
          <w:szCs w:val="24"/>
        </w:rPr>
        <w:t xml:space="preserve"> </w:t>
      </w:r>
    </w:p>
    <w:p w:rsidR="00C83989" w:rsidRDefault="00C83989" w:rsidP="00C83989">
      <w:pPr>
        <w:rPr>
          <w:rFonts w:eastAsia="Helvetica"/>
          <w:b/>
          <w:color w:val="000000"/>
          <w:sz w:val="24"/>
          <w:szCs w:val="24"/>
        </w:rPr>
      </w:pPr>
    </w:p>
    <w:p w:rsidR="00C83989" w:rsidRDefault="00C83989" w:rsidP="00C83989">
      <w:pPr>
        <w:rPr>
          <w:rFonts w:eastAsia="Helvetica"/>
          <w:b/>
          <w:sz w:val="24"/>
          <w:szCs w:val="24"/>
        </w:rPr>
      </w:pPr>
      <w:r>
        <w:rPr>
          <w:rFonts w:eastAsia="Helvetica"/>
          <w:color w:val="000000"/>
          <w:sz w:val="24"/>
          <w:szCs w:val="24"/>
        </w:rPr>
        <w:t>Для подключения музыкального инструмента (Баян) в</w:t>
      </w:r>
      <w:r w:rsidRPr="00C83989">
        <w:rPr>
          <w:rFonts w:eastAsia="Helvetica"/>
          <w:color w:val="000000"/>
          <w:sz w:val="24"/>
          <w:szCs w:val="24"/>
        </w:rPr>
        <w:t xml:space="preserve">езем свою радиосистему </w:t>
      </w:r>
      <w:proofErr w:type="spellStart"/>
      <w:r w:rsidRPr="00C83989">
        <w:rPr>
          <w:rFonts w:eastAsia="Helvetica"/>
          <w:b/>
          <w:sz w:val="24"/>
          <w:szCs w:val="24"/>
          <w:lang w:val="en-US"/>
        </w:rPr>
        <w:t>Sennheiser</w:t>
      </w:r>
      <w:proofErr w:type="spellEnd"/>
      <w:r w:rsidRPr="00C83989">
        <w:rPr>
          <w:rFonts w:eastAsia="Helvetica"/>
          <w:b/>
          <w:sz w:val="24"/>
          <w:szCs w:val="24"/>
        </w:rPr>
        <w:t xml:space="preserve"> </w:t>
      </w:r>
      <w:r w:rsidRPr="00C83989">
        <w:rPr>
          <w:rFonts w:eastAsia="Helvetica"/>
          <w:b/>
          <w:sz w:val="24"/>
          <w:szCs w:val="24"/>
          <w:lang w:val="en-US"/>
        </w:rPr>
        <w:t>G</w:t>
      </w:r>
      <w:r w:rsidRPr="00C83989">
        <w:rPr>
          <w:rFonts w:eastAsia="Helvetica"/>
          <w:b/>
          <w:sz w:val="24"/>
          <w:szCs w:val="24"/>
        </w:rPr>
        <w:t>4</w:t>
      </w:r>
    </w:p>
    <w:p w:rsidR="00C83989" w:rsidRDefault="00C83989" w:rsidP="00C83989">
      <w:pPr>
        <w:rPr>
          <w:rFonts w:eastAsia="Helvetica"/>
          <w:b/>
          <w:sz w:val="24"/>
          <w:szCs w:val="24"/>
        </w:rPr>
      </w:pPr>
    </w:p>
    <w:p w:rsidR="00C83989" w:rsidRDefault="00C83989" w:rsidP="00C83989">
      <w:pPr>
        <w:rPr>
          <w:rFonts w:eastAsia="Helvetica"/>
          <w:color w:val="000000"/>
          <w:sz w:val="24"/>
          <w:szCs w:val="24"/>
        </w:rPr>
      </w:pPr>
      <w:r w:rsidRPr="00C83989">
        <w:rPr>
          <w:rFonts w:eastAsia="Helvetica"/>
          <w:color w:val="000000"/>
          <w:sz w:val="24"/>
          <w:szCs w:val="24"/>
        </w:rPr>
        <w:t xml:space="preserve">4 микрофона типа </w:t>
      </w:r>
      <w:r w:rsidRPr="00C83989">
        <w:rPr>
          <w:rFonts w:eastAsia="Helvetica"/>
          <w:b/>
          <w:color w:val="000000"/>
          <w:sz w:val="24"/>
          <w:szCs w:val="24"/>
        </w:rPr>
        <w:t>"пушка"</w:t>
      </w:r>
      <w:r w:rsidRPr="00C83989">
        <w:rPr>
          <w:rFonts w:eastAsia="Helvetica"/>
          <w:color w:val="000000"/>
          <w:sz w:val="24"/>
          <w:szCs w:val="24"/>
        </w:rPr>
        <w:t xml:space="preserve"> на аванс</w:t>
      </w:r>
      <w:r>
        <w:rPr>
          <w:rFonts w:eastAsia="Helvetica"/>
          <w:color w:val="000000"/>
          <w:sz w:val="24"/>
          <w:szCs w:val="24"/>
        </w:rPr>
        <w:t xml:space="preserve"> </w:t>
      </w:r>
      <w:r w:rsidRPr="00C83989">
        <w:rPr>
          <w:rFonts w:eastAsia="Helvetica"/>
          <w:color w:val="000000"/>
          <w:sz w:val="24"/>
          <w:szCs w:val="24"/>
        </w:rPr>
        <w:t>сцене для озвучи</w:t>
      </w:r>
      <w:r>
        <w:rPr>
          <w:rFonts w:eastAsia="Helvetica"/>
          <w:color w:val="000000"/>
          <w:sz w:val="24"/>
          <w:szCs w:val="24"/>
        </w:rPr>
        <w:t xml:space="preserve">вания </w:t>
      </w:r>
      <w:r w:rsidRPr="00C83989">
        <w:rPr>
          <w:rFonts w:eastAsia="Helvetica"/>
          <w:color w:val="000000"/>
          <w:sz w:val="24"/>
          <w:szCs w:val="24"/>
        </w:rPr>
        <w:t>артистов</w:t>
      </w:r>
      <w:r>
        <w:rPr>
          <w:rFonts w:eastAsia="Helvetica"/>
          <w:color w:val="000000"/>
          <w:sz w:val="24"/>
          <w:szCs w:val="24"/>
        </w:rPr>
        <w:t>.</w:t>
      </w:r>
    </w:p>
    <w:p w:rsidR="007E1804" w:rsidRDefault="007E1804" w:rsidP="00C83989">
      <w:pPr>
        <w:rPr>
          <w:rFonts w:eastAsia="Helvetica"/>
          <w:color w:val="000000"/>
          <w:sz w:val="24"/>
          <w:szCs w:val="24"/>
        </w:rPr>
      </w:pPr>
    </w:p>
    <w:p w:rsidR="007E1804" w:rsidRPr="007E1804" w:rsidRDefault="007E1804" w:rsidP="007E1804">
      <w:pPr>
        <w:rPr>
          <w:rFonts w:eastAsia="Helvetica"/>
          <w:color w:val="000000"/>
          <w:sz w:val="24"/>
          <w:szCs w:val="24"/>
        </w:rPr>
      </w:pPr>
      <w:r w:rsidRPr="007E1804">
        <w:rPr>
          <w:rFonts w:eastAsia="Helvetica"/>
          <w:color w:val="000000"/>
          <w:sz w:val="24"/>
          <w:szCs w:val="24"/>
        </w:rPr>
        <w:t xml:space="preserve">Мельников Александр </w:t>
      </w:r>
    </w:p>
    <w:p w:rsidR="007E1804" w:rsidRPr="007E1804" w:rsidRDefault="007E1804" w:rsidP="007E1804">
      <w:pPr>
        <w:rPr>
          <w:rFonts w:eastAsia="Helvetica"/>
          <w:color w:val="000000"/>
          <w:sz w:val="24"/>
          <w:szCs w:val="24"/>
        </w:rPr>
      </w:pPr>
      <w:r w:rsidRPr="007E1804">
        <w:rPr>
          <w:rFonts w:eastAsia="Helvetica"/>
          <w:color w:val="000000"/>
          <w:sz w:val="24"/>
          <w:szCs w:val="24"/>
        </w:rPr>
        <w:t>+7-964-771-36-37</w:t>
      </w:r>
    </w:p>
    <w:p w:rsidR="007E1804" w:rsidRDefault="007101F8" w:rsidP="00C83989">
      <w:pPr>
        <w:rPr>
          <w:rFonts w:eastAsia="Helvetica"/>
          <w:color w:val="000000"/>
          <w:sz w:val="24"/>
          <w:szCs w:val="24"/>
        </w:rPr>
      </w:pPr>
      <w:hyperlink r:id="rId8" w:history="1">
        <w:r w:rsidR="007E1804" w:rsidRPr="00A840B1">
          <w:rPr>
            <w:rStyle w:val="a3"/>
            <w:rFonts w:eastAsia="Helvetica"/>
            <w:sz w:val="24"/>
            <w:szCs w:val="24"/>
          </w:rPr>
          <w:t>studio05@mail.ru</w:t>
        </w:r>
      </w:hyperlink>
    </w:p>
    <w:p w:rsidR="007E1804" w:rsidRDefault="007E1804" w:rsidP="00C83989">
      <w:pPr>
        <w:rPr>
          <w:rFonts w:eastAsia="Helvetica"/>
          <w:color w:val="000000"/>
          <w:sz w:val="24"/>
          <w:szCs w:val="24"/>
        </w:rPr>
      </w:pPr>
    </w:p>
    <w:p w:rsidR="007E1804" w:rsidRPr="00C83989" w:rsidRDefault="007E1804" w:rsidP="007E1804">
      <w:pPr>
        <w:jc w:val="center"/>
        <w:rPr>
          <w:rFonts w:eastAsia="Helvetica"/>
          <w:color w:val="000000"/>
          <w:sz w:val="24"/>
          <w:szCs w:val="24"/>
        </w:rPr>
      </w:pPr>
      <w:r>
        <w:rPr>
          <w:b/>
        </w:rPr>
        <w:t>3.3. СВЕТОВОЕ</w:t>
      </w:r>
      <w:r w:rsidRPr="00C83989">
        <w:rPr>
          <w:b/>
        </w:rPr>
        <w:t xml:space="preserve"> ОБОРУДОВАНИЕ. ЗАКАЗЧИК ОБЕСПЕЧИВАЕТ</w:t>
      </w:r>
      <w:r w:rsidRPr="00C83989">
        <w:t>:</w:t>
      </w:r>
    </w:p>
    <w:p w:rsidR="00C83989" w:rsidRDefault="00C83989"/>
    <w:p w:rsidR="00C83989" w:rsidRDefault="00C83989"/>
    <w:p w:rsidR="00C83989" w:rsidRDefault="007E1804">
      <w:proofErr w:type="spellStart"/>
      <w:r w:rsidRPr="007E1804">
        <w:t>Robe</w:t>
      </w:r>
      <w:proofErr w:type="spellEnd"/>
      <w:r w:rsidRPr="007E1804">
        <w:t xml:space="preserve"> </w:t>
      </w:r>
      <w:proofErr w:type="spellStart"/>
      <w:r w:rsidRPr="007E1804">
        <w:t>Robin</w:t>
      </w:r>
      <w:proofErr w:type="spellEnd"/>
      <w:r w:rsidRPr="007E1804">
        <w:t xml:space="preserve"> 600 </w:t>
      </w:r>
      <w:proofErr w:type="spellStart"/>
      <w:r w:rsidRPr="007E1804">
        <w:t>LedWash</w:t>
      </w:r>
      <w:proofErr w:type="spellEnd"/>
      <w:r w:rsidRPr="007E1804">
        <w:t xml:space="preserve"> - 14pcs</w:t>
      </w:r>
    </w:p>
    <w:p w:rsidR="007E1804" w:rsidRDefault="007E1804"/>
    <w:p w:rsidR="007E1804" w:rsidRPr="001649D1" w:rsidRDefault="007E1804">
      <w:pPr>
        <w:rPr>
          <w:lang w:val="en-US"/>
        </w:rPr>
      </w:pPr>
      <w:r w:rsidRPr="007E1804">
        <w:rPr>
          <w:lang w:val="en-US"/>
        </w:rPr>
        <w:t xml:space="preserve">Clay </w:t>
      </w:r>
      <w:proofErr w:type="spellStart"/>
      <w:r w:rsidRPr="007E1804">
        <w:rPr>
          <w:lang w:val="en-US"/>
        </w:rPr>
        <w:t>Paky</w:t>
      </w:r>
      <w:proofErr w:type="spellEnd"/>
      <w:r w:rsidRPr="007E1804">
        <w:rPr>
          <w:lang w:val="en-US"/>
        </w:rPr>
        <w:t xml:space="preserve"> </w:t>
      </w:r>
      <w:proofErr w:type="spellStart"/>
      <w:r w:rsidRPr="007E1804">
        <w:rPr>
          <w:lang w:val="en-US"/>
        </w:rPr>
        <w:t>Sharpy</w:t>
      </w:r>
      <w:proofErr w:type="spellEnd"/>
      <w:r w:rsidRPr="007E1804">
        <w:rPr>
          <w:lang w:val="en-US"/>
        </w:rPr>
        <w:t xml:space="preserve"> Beam - 12pcs</w:t>
      </w:r>
    </w:p>
    <w:p w:rsidR="007E1804" w:rsidRPr="001649D1" w:rsidRDefault="007E1804">
      <w:pPr>
        <w:rPr>
          <w:lang w:val="en-US"/>
        </w:rPr>
      </w:pPr>
    </w:p>
    <w:p w:rsidR="007E1804" w:rsidRPr="007E1804" w:rsidRDefault="007E1804" w:rsidP="007E1804">
      <w:pPr>
        <w:rPr>
          <w:lang w:val="en-US"/>
        </w:rPr>
      </w:pPr>
      <w:r w:rsidRPr="007E1804">
        <w:rPr>
          <w:lang w:val="en-US"/>
        </w:rPr>
        <w:t xml:space="preserve">Robert </w:t>
      </w:r>
      <w:proofErr w:type="spellStart"/>
      <w:r w:rsidRPr="007E1804">
        <w:rPr>
          <w:lang w:val="en-US"/>
        </w:rPr>
        <w:t>Juliat</w:t>
      </w:r>
      <w:proofErr w:type="spellEnd"/>
      <w:r w:rsidRPr="007E1804">
        <w:rPr>
          <w:lang w:val="en-US"/>
        </w:rPr>
        <w:t xml:space="preserve"> Super Corrigan 1200W - 2pcs</w:t>
      </w:r>
    </w:p>
    <w:p w:rsidR="007E1804" w:rsidRPr="001649D1" w:rsidRDefault="007E1804">
      <w:pPr>
        <w:rPr>
          <w:lang w:val="en-US"/>
        </w:rPr>
      </w:pPr>
    </w:p>
    <w:p w:rsidR="007E1804" w:rsidRPr="001649D1" w:rsidRDefault="007E1804">
      <w:pPr>
        <w:rPr>
          <w:lang w:val="en-US"/>
        </w:rPr>
      </w:pPr>
      <w:r w:rsidRPr="001649D1">
        <w:rPr>
          <w:lang w:val="en-US"/>
        </w:rPr>
        <w:t xml:space="preserve">Desk: HOG 4; </w:t>
      </w:r>
      <w:proofErr w:type="spellStart"/>
      <w:r w:rsidRPr="001649D1">
        <w:rPr>
          <w:lang w:val="en-US"/>
        </w:rPr>
        <w:t>GrandMA</w:t>
      </w:r>
      <w:proofErr w:type="spellEnd"/>
    </w:p>
    <w:p w:rsidR="007E1804" w:rsidRPr="001649D1" w:rsidRDefault="007E1804">
      <w:pPr>
        <w:rPr>
          <w:lang w:val="en-US"/>
        </w:rPr>
      </w:pPr>
    </w:p>
    <w:p w:rsidR="007E1804" w:rsidRPr="001649D1" w:rsidRDefault="007E1804">
      <w:pPr>
        <w:rPr>
          <w:lang w:val="en-US"/>
        </w:rPr>
      </w:pPr>
      <w:r w:rsidRPr="001649D1">
        <w:rPr>
          <w:lang w:val="en-US"/>
        </w:rPr>
        <w:t>Hazer - 1pcs</w:t>
      </w:r>
    </w:p>
    <w:p w:rsidR="007E1804" w:rsidRPr="001649D1" w:rsidRDefault="007E1804">
      <w:pPr>
        <w:rPr>
          <w:lang w:val="en-US"/>
        </w:rPr>
      </w:pPr>
    </w:p>
    <w:p w:rsidR="007E1804" w:rsidRPr="001649D1" w:rsidRDefault="007E1804">
      <w:pPr>
        <w:rPr>
          <w:lang w:val="en-US"/>
        </w:rPr>
      </w:pPr>
      <w:r w:rsidRPr="001649D1">
        <w:rPr>
          <w:lang w:val="en-US"/>
        </w:rPr>
        <w:t>Fan - 1pcs</w:t>
      </w:r>
    </w:p>
    <w:p w:rsidR="007E1804" w:rsidRPr="001649D1" w:rsidRDefault="007E1804">
      <w:pPr>
        <w:rPr>
          <w:lang w:val="en-US"/>
        </w:rPr>
      </w:pPr>
    </w:p>
    <w:p w:rsidR="007E1804" w:rsidRDefault="007E1804">
      <w:pPr>
        <w:rPr>
          <w:b/>
          <w:sz w:val="28"/>
        </w:rPr>
      </w:pPr>
      <w:r w:rsidRPr="007E1804">
        <w:rPr>
          <w:b/>
          <w:sz w:val="28"/>
        </w:rPr>
        <w:t>С</w:t>
      </w:r>
      <w:r w:rsidR="008A7B09">
        <w:rPr>
          <w:b/>
          <w:sz w:val="28"/>
        </w:rPr>
        <w:t>ветовая планировка прилагается.</w:t>
      </w:r>
    </w:p>
    <w:p w:rsidR="007E1804" w:rsidRPr="007E1804" w:rsidRDefault="007E1804">
      <w:pPr>
        <w:rPr>
          <w:sz w:val="24"/>
        </w:rPr>
      </w:pPr>
      <w:proofErr w:type="spellStart"/>
      <w:r>
        <w:rPr>
          <w:sz w:val="24"/>
        </w:rPr>
        <w:t>Шепелев</w:t>
      </w:r>
      <w:proofErr w:type="spellEnd"/>
      <w:r>
        <w:rPr>
          <w:sz w:val="24"/>
        </w:rPr>
        <w:t xml:space="preserve"> Андрей</w:t>
      </w:r>
    </w:p>
    <w:p w:rsidR="007E1804" w:rsidRDefault="007E1804" w:rsidP="007E1804">
      <w:pPr>
        <w:rPr>
          <w:sz w:val="24"/>
        </w:rPr>
      </w:pPr>
      <w:r w:rsidRPr="007E1804">
        <w:rPr>
          <w:sz w:val="24"/>
        </w:rPr>
        <w:t>+7</w:t>
      </w:r>
      <w:r>
        <w:rPr>
          <w:sz w:val="24"/>
        </w:rPr>
        <w:t>-</w:t>
      </w:r>
      <w:r w:rsidRPr="007E1804">
        <w:rPr>
          <w:sz w:val="24"/>
        </w:rPr>
        <w:t>916</w:t>
      </w:r>
      <w:r>
        <w:rPr>
          <w:sz w:val="24"/>
        </w:rPr>
        <w:t>-</w:t>
      </w:r>
      <w:r w:rsidRPr="007E1804">
        <w:rPr>
          <w:sz w:val="24"/>
        </w:rPr>
        <w:t>196</w:t>
      </w:r>
      <w:r>
        <w:rPr>
          <w:sz w:val="24"/>
        </w:rPr>
        <w:t>-</w:t>
      </w:r>
      <w:r w:rsidRPr="007E1804">
        <w:rPr>
          <w:sz w:val="24"/>
        </w:rPr>
        <w:t>06</w:t>
      </w:r>
      <w:r>
        <w:rPr>
          <w:sz w:val="24"/>
        </w:rPr>
        <w:t>-</w:t>
      </w:r>
      <w:r w:rsidRPr="007E1804">
        <w:rPr>
          <w:sz w:val="24"/>
        </w:rPr>
        <w:t>67</w:t>
      </w:r>
    </w:p>
    <w:p w:rsidR="007E1804" w:rsidRDefault="007101F8" w:rsidP="007E1804">
      <w:pPr>
        <w:rPr>
          <w:sz w:val="24"/>
        </w:rPr>
      </w:pPr>
      <w:hyperlink r:id="rId9" w:history="1">
        <w:r w:rsidR="007E1804" w:rsidRPr="007E1804">
          <w:rPr>
            <w:rStyle w:val="a3"/>
            <w:sz w:val="24"/>
            <w:lang w:val="en-US"/>
          </w:rPr>
          <w:t>andreyshepelev</w:t>
        </w:r>
        <w:r w:rsidR="007E1804" w:rsidRPr="007E1804">
          <w:rPr>
            <w:rStyle w:val="a3"/>
            <w:sz w:val="24"/>
          </w:rPr>
          <w:t>@</w:t>
        </w:r>
        <w:r w:rsidR="007E1804" w:rsidRPr="007E1804">
          <w:rPr>
            <w:rStyle w:val="a3"/>
            <w:sz w:val="24"/>
            <w:lang w:val="en-US"/>
          </w:rPr>
          <w:t>inbox</w:t>
        </w:r>
        <w:r w:rsidR="007E1804" w:rsidRPr="007E1804">
          <w:rPr>
            <w:rStyle w:val="a3"/>
            <w:sz w:val="24"/>
          </w:rPr>
          <w:t>.</w:t>
        </w:r>
        <w:proofErr w:type="spellStart"/>
        <w:r w:rsidR="007E1804" w:rsidRPr="007E1804">
          <w:rPr>
            <w:rStyle w:val="a3"/>
            <w:sz w:val="24"/>
            <w:lang w:val="en-US"/>
          </w:rPr>
          <w:t>ru</w:t>
        </w:r>
        <w:proofErr w:type="spellEnd"/>
      </w:hyperlink>
      <w:r w:rsidR="007E1804" w:rsidRPr="007E1804">
        <w:rPr>
          <w:sz w:val="24"/>
        </w:rPr>
        <w:t xml:space="preserve"> </w:t>
      </w:r>
    </w:p>
    <w:p w:rsidR="00DE6D6C" w:rsidRDefault="00DE6D6C" w:rsidP="007E1804">
      <w:pPr>
        <w:rPr>
          <w:sz w:val="24"/>
        </w:rPr>
      </w:pPr>
    </w:p>
    <w:p w:rsidR="00DE6D6C" w:rsidRPr="007E1804" w:rsidRDefault="00DE6D6C" w:rsidP="007E1804">
      <w:pPr>
        <w:rPr>
          <w:sz w:val="24"/>
        </w:rPr>
      </w:pPr>
    </w:p>
    <w:p w:rsidR="00DE6D6C" w:rsidRDefault="00DE6D6C" w:rsidP="00DE6D6C">
      <w:pPr>
        <w:jc w:val="center"/>
      </w:pPr>
      <w:r>
        <w:rPr>
          <w:b/>
        </w:rPr>
        <w:t>3.4. ВИДЕОПРОЕКЦИОННОЕ</w:t>
      </w:r>
      <w:r w:rsidRPr="00C83989">
        <w:rPr>
          <w:b/>
        </w:rPr>
        <w:t xml:space="preserve"> ОБОРУДОВАНИЕ. ЗАКАЗЧИК ОБЕСПЕЧИВАЕТ</w:t>
      </w:r>
      <w:r w:rsidRPr="00C83989">
        <w:t>:</w:t>
      </w:r>
    </w:p>
    <w:p w:rsidR="00DE6D6C" w:rsidRDefault="00DE6D6C" w:rsidP="00DE6D6C">
      <w:pPr>
        <w:jc w:val="center"/>
      </w:pPr>
    </w:p>
    <w:p w:rsidR="00DE6D6C" w:rsidRDefault="008005C1" w:rsidP="00DE6D6C">
      <w:r>
        <w:t>Стационарный широкоформатны</w:t>
      </w:r>
      <w:r w:rsidR="00126429">
        <w:t>й</w:t>
      </w:r>
      <w:r>
        <w:t xml:space="preserve"> видео проектор с минимальным световым потоком 15000 </w:t>
      </w:r>
      <w:proofErr w:type="spellStart"/>
      <w:r>
        <w:t>люмин</w:t>
      </w:r>
      <w:proofErr w:type="spellEnd"/>
      <w:r>
        <w:t>.</w:t>
      </w:r>
    </w:p>
    <w:p w:rsidR="008005C1" w:rsidRDefault="008005C1" w:rsidP="00DE6D6C"/>
    <w:p w:rsidR="008005C1" w:rsidRPr="00C83989" w:rsidRDefault="008005C1" w:rsidP="00DE6D6C">
      <w:pPr>
        <w:rPr>
          <w:rFonts w:eastAsia="Helvetica"/>
          <w:color w:val="000000"/>
          <w:sz w:val="24"/>
          <w:szCs w:val="24"/>
        </w:rPr>
      </w:pPr>
      <w:r>
        <w:rPr>
          <w:lang w:val="en-US"/>
        </w:rPr>
        <w:t>LED</w:t>
      </w:r>
      <w:r w:rsidRPr="008005C1">
        <w:t>-</w:t>
      </w:r>
      <w:r>
        <w:t xml:space="preserve">экран технологии </w:t>
      </w:r>
      <w:r>
        <w:rPr>
          <w:lang w:val="en-US"/>
        </w:rPr>
        <w:t>SMD</w:t>
      </w:r>
      <w:r w:rsidRPr="008005C1">
        <w:t>-</w:t>
      </w:r>
      <w:r>
        <w:t>диод с шагом пикселя не более 0</w:t>
      </w:r>
      <w:proofErr w:type="gramStart"/>
      <w:r>
        <w:t>,5</w:t>
      </w:r>
      <w:proofErr w:type="gramEnd"/>
      <w:r>
        <w:t xml:space="preserve"> мм, с рекомендуемы</w:t>
      </w:r>
      <w:r w:rsidR="00126429">
        <w:t>ми размерами 6х4 или 8х5 с углом</w:t>
      </w:r>
      <w:r>
        <w:t xml:space="preserve"> обзора не менее 120 градусов.</w:t>
      </w:r>
    </w:p>
    <w:p w:rsidR="007E1804" w:rsidRDefault="007E1804">
      <w:pPr>
        <w:rPr>
          <w:sz w:val="24"/>
        </w:rPr>
      </w:pPr>
    </w:p>
    <w:p w:rsidR="00126429" w:rsidRDefault="00126429">
      <w:pPr>
        <w:rPr>
          <w:sz w:val="24"/>
        </w:rPr>
      </w:pPr>
      <w:r>
        <w:rPr>
          <w:sz w:val="24"/>
        </w:rPr>
        <w:t xml:space="preserve">Компьютер или ноутбук с возможностью подключения </w:t>
      </w:r>
      <w:r>
        <w:rPr>
          <w:sz w:val="24"/>
          <w:lang w:val="en-US"/>
        </w:rPr>
        <w:t>USB</w:t>
      </w:r>
      <w:r w:rsidRPr="00126429">
        <w:rPr>
          <w:sz w:val="24"/>
        </w:rPr>
        <w:t xml:space="preserve"> </w:t>
      </w:r>
      <w:r>
        <w:rPr>
          <w:sz w:val="24"/>
        </w:rPr>
        <w:t xml:space="preserve">и чтения формата </w:t>
      </w:r>
      <w:r>
        <w:rPr>
          <w:sz w:val="24"/>
          <w:lang w:val="en-US"/>
        </w:rPr>
        <w:t>MP</w:t>
      </w:r>
      <w:r w:rsidRPr="00126429">
        <w:rPr>
          <w:sz w:val="24"/>
        </w:rPr>
        <w:t>4</w:t>
      </w:r>
      <w:r>
        <w:rPr>
          <w:sz w:val="24"/>
        </w:rPr>
        <w:t>.</w:t>
      </w:r>
    </w:p>
    <w:p w:rsidR="00126429" w:rsidRDefault="00126429">
      <w:pPr>
        <w:rPr>
          <w:sz w:val="24"/>
        </w:rPr>
      </w:pPr>
    </w:p>
    <w:p w:rsidR="00126429" w:rsidRDefault="00126429">
      <w:pPr>
        <w:rPr>
          <w:sz w:val="24"/>
        </w:rPr>
      </w:pPr>
    </w:p>
    <w:p w:rsidR="00126429" w:rsidRDefault="00126429" w:rsidP="00126429">
      <w:pPr>
        <w:jc w:val="center"/>
        <w:rPr>
          <w:b/>
        </w:rPr>
      </w:pPr>
      <w:r>
        <w:rPr>
          <w:b/>
        </w:rPr>
        <w:t>3.4. ПУЛЬТОВАЯ.</w:t>
      </w:r>
    </w:p>
    <w:p w:rsidR="00126429" w:rsidRDefault="00126429" w:rsidP="00126429">
      <w:pPr>
        <w:jc w:val="center"/>
        <w:rPr>
          <w:b/>
        </w:rPr>
      </w:pPr>
    </w:p>
    <w:p w:rsidR="00126429" w:rsidRPr="00126429" w:rsidRDefault="00126429" w:rsidP="00126429">
      <w:pPr>
        <w:numPr>
          <w:ilvl w:val="0"/>
          <w:numId w:val="9"/>
        </w:numPr>
        <w:tabs>
          <w:tab w:val="left" w:pos="560"/>
        </w:tabs>
        <w:ind w:left="560" w:hanging="427"/>
        <w:rPr>
          <w:rFonts w:eastAsia="Symbol"/>
        </w:rPr>
      </w:pPr>
      <w:r w:rsidRPr="00126429">
        <w:rPr>
          <w:rFonts w:eastAsia="Calibri"/>
        </w:rPr>
        <w:t>Пультовая должна располагаться в месте, с которого хорошо видно сцену, желательно по центру.</w:t>
      </w:r>
    </w:p>
    <w:p w:rsidR="00126429" w:rsidRPr="00126429" w:rsidRDefault="00126429" w:rsidP="00126429">
      <w:pPr>
        <w:tabs>
          <w:tab w:val="left" w:pos="560"/>
        </w:tabs>
        <w:rPr>
          <w:rFonts w:eastAsia="Symbol"/>
        </w:rPr>
      </w:pPr>
    </w:p>
    <w:p w:rsidR="00126429" w:rsidRPr="00126429" w:rsidRDefault="00126429" w:rsidP="00126429">
      <w:pPr>
        <w:spacing w:line="58" w:lineRule="exact"/>
        <w:rPr>
          <w:rFonts w:eastAsia="Symbol"/>
        </w:rPr>
      </w:pPr>
    </w:p>
    <w:p w:rsidR="00126429" w:rsidRPr="00126429" w:rsidRDefault="00126429" w:rsidP="00126429">
      <w:pPr>
        <w:numPr>
          <w:ilvl w:val="0"/>
          <w:numId w:val="9"/>
        </w:numPr>
        <w:tabs>
          <w:tab w:val="left" w:pos="560"/>
        </w:tabs>
        <w:spacing w:line="212" w:lineRule="auto"/>
        <w:ind w:left="560" w:right="20" w:hanging="427"/>
        <w:rPr>
          <w:rFonts w:eastAsia="Symbol"/>
        </w:rPr>
      </w:pPr>
      <w:r w:rsidRPr="00126429">
        <w:rPr>
          <w:rFonts w:eastAsia="Calibri"/>
        </w:rPr>
        <w:t xml:space="preserve">Все сигнальные кабели для проекторов и экранов должны приходить в видео-световую </w:t>
      </w:r>
      <w:proofErr w:type="gramStart"/>
      <w:r w:rsidRPr="00126429">
        <w:rPr>
          <w:rFonts w:eastAsia="Calibri"/>
        </w:rPr>
        <w:t>пультовую</w:t>
      </w:r>
      <w:proofErr w:type="gramEnd"/>
      <w:r w:rsidRPr="00126429">
        <w:rPr>
          <w:rFonts w:eastAsia="Calibri"/>
        </w:rPr>
        <w:t>. Художник по свету со стороны Исполнителя управляет и светом</w:t>
      </w:r>
      <w:r>
        <w:rPr>
          <w:rFonts w:eastAsia="Calibri"/>
        </w:rPr>
        <w:t>.</w:t>
      </w:r>
    </w:p>
    <w:p w:rsidR="00126429" w:rsidRPr="00126429" w:rsidRDefault="00126429" w:rsidP="00126429">
      <w:pPr>
        <w:numPr>
          <w:ilvl w:val="0"/>
          <w:numId w:val="9"/>
        </w:numPr>
        <w:tabs>
          <w:tab w:val="left" w:pos="560"/>
        </w:tabs>
        <w:spacing w:line="212" w:lineRule="auto"/>
        <w:ind w:left="560" w:right="20" w:hanging="427"/>
        <w:rPr>
          <w:rFonts w:eastAsia="Symbol"/>
        </w:rPr>
      </w:pPr>
      <w:r>
        <w:rPr>
          <w:rFonts w:eastAsia="Calibri"/>
        </w:rPr>
        <w:t>Звукорежиссер Исполнителя управляет звуком.</w:t>
      </w:r>
    </w:p>
    <w:p w:rsidR="00126429" w:rsidRPr="00126429" w:rsidRDefault="00126429" w:rsidP="00126429">
      <w:pPr>
        <w:numPr>
          <w:ilvl w:val="0"/>
          <w:numId w:val="9"/>
        </w:numPr>
        <w:tabs>
          <w:tab w:val="left" w:pos="560"/>
        </w:tabs>
        <w:spacing w:line="212" w:lineRule="auto"/>
        <w:ind w:left="560" w:right="20" w:hanging="427"/>
        <w:rPr>
          <w:rFonts w:eastAsia="Symbol"/>
        </w:rPr>
      </w:pPr>
      <w:r>
        <w:rPr>
          <w:rFonts w:eastAsia="Calibri"/>
        </w:rPr>
        <w:t>Техник Заказчика управляет видео.</w:t>
      </w:r>
    </w:p>
    <w:p w:rsidR="00126429" w:rsidRPr="00126429" w:rsidRDefault="00126429" w:rsidP="00126429">
      <w:pPr>
        <w:tabs>
          <w:tab w:val="left" w:pos="560"/>
        </w:tabs>
        <w:spacing w:line="212" w:lineRule="auto"/>
        <w:ind w:left="560" w:right="20"/>
        <w:rPr>
          <w:rFonts w:eastAsia="Symbol"/>
        </w:rPr>
      </w:pPr>
    </w:p>
    <w:p w:rsidR="00126429" w:rsidRDefault="00126429" w:rsidP="00126429">
      <w:pPr>
        <w:tabs>
          <w:tab w:val="left" w:pos="560"/>
        </w:tabs>
        <w:spacing w:line="212" w:lineRule="auto"/>
        <w:ind w:right="20"/>
        <w:rPr>
          <w:rFonts w:eastAsia="Calibri"/>
        </w:rPr>
      </w:pPr>
    </w:p>
    <w:p w:rsidR="00126429" w:rsidRDefault="00126429" w:rsidP="00126429">
      <w:pPr>
        <w:tabs>
          <w:tab w:val="left" w:pos="560"/>
        </w:tabs>
        <w:spacing w:line="212" w:lineRule="auto"/>
        <w:ind w:right="20"/>
        <w:jc w:val="center"/>
        <w:rPr>
          <w:b/>
        </w:rPr>
      </w:pPr>
      <w:r>
        <w:rPr>
          <w:b/>
        </w:rPr>
        <w:t xml:space="preserve">3.4. </w:t>
      </w:r>
      <w:r w:rsidR="00AD0050">
        <w:rPr>
          <w:b/>
        </w:rPr>
        <w:tab/>
        <w:t>КОНТАКТЫ.</w:t>
      </w:r>
    </w:p>
    <w:p w:rsidR="00AD0050" w:rsidRDefault="00AD0050" w:rsidP="00126429">
      <w:pPr>
        <w:tabs>
          <w:tab w:val="left" w:pos="560"/>
        </w:tabs>
        <w:spacing w:line="212" w:lineRule="auto"/>
        <w:ind w:right="20"/>
        <w:jc w:val="center"/>
        <w:rPr>
          <w:b/>
        </w:rPr>
      </w:pPr>
    </w:p>
    <w:p w:rsidR="00AD0050" w:rsidRPr="00AD0050" w:rsidRDefault="00AD0050" w:rsidP="00AD0050">
      <w:pPr>
        <w:tabs>
          <w:tab w:val="left" w:pos="560"/>
        </w:tabs>
        <w:spacing w:line="212" w:lineRule="auto"/>
        <w:ind w:right="20"/>
        <w:rPr>
          <w:sz w:val="24"/>
        </w:rPr>
      </w:pPr>
      <w:r w:rsidRPr="00AD0050">
        <w:rPr>
          <w:sz w:val="24"/>
        </w:rPr>
        <w:t xml:space="preserve">Художественный руководитель </w:t>
      </w:r>
    </w:p>
    <w:p w:rsidR="00AD0050" w:rsidRPr="00AD0050" w:rsidRDefault="00DE4C93" w:rsidP="00AD0050">
      <w:pPr>
        <w:tabs>
          <w:tab w:val="left" w:pos="560"/>
        </w:tabs>
        <w:spacing w:line="212" w:lineRule="auto"/>
        <w:ind w:right="20"/>
        <w:rPr>
          <w:sz w:val="24"/>
        </w:rPr>
      </w:pPr>
      <w:r w:rsidRPr="00AD0050">
        <w:rPr>
          <w:sz w:val="24"/>
        </w:rPr>
        <w:t>Лариса</w:t>
      </w:r>
      <w:r w:rsidRPr="00AD0050">
        <w:rPr>
          <w:sz w:val="24"/>
        </w:rPr>
        <w:t xml:space="preserve"> </w:t>
      </w:r>
      <w:r w:rsidR="00AD0050" w:rsidRPr="00AD0050">
        <w:rPr>
          <w:sz w:val="24"/>
        </w:rPr>
        <w:t xml:space="preserve">Никольская </w:t>
      </w:r>
    </w:p>
    <w:p w:rsidR="00AD0050" w:rsidRPr="00AD0050" w:rsidRDefault="00AD0050" w:rsidP="00AD0050">
      <w:pPr>
        <w:tabs>
          <w:tab w:val="left" w:pos="560"/>
        </w:tabs>
        <w:spacing w:line="212" w:lineRule="auto"/>
        <w:ind w:right="20"/>
        <w:rPr>
          <w:sz w:val="24"/>
        </w:rPr>
      </w:pPr>
      <w:r w:rsidRPr="00AD0050">
        <w:rPr>
          <w:sz w:val="24"/>
        </w:rPr>
        <w:t>+7-916-682-13-38</w:t>
      </w:r>
    </w:p>
    <w:p w:rsidR="00AD0050" w:rsidRDefault="00AA4294" w:rsidP="00AD0050">
      <w:pPr>
        <w:tabs>
          <w:tab w:val="left" w:pos="560"/>
        </w:tabs>
        <w:spacing w:line="212" w:lineRule="auto"/>
        <w:ind w:right="20"/>
        <w:rPr>
          <w:sz w:val="24"/>
        </w:rPr>
      </w:pPr>
      <w:hyperlink r:id="rId10" w:history="1">
        <w:r w:rsidRPr="00B55A72">
          <w:rPr>
            <w:rStyle w:val="a3"/>
            <w:sz w:val="24"/>
            <w:lang w:val="en-US"/>
          </w:rPr>
          <w:t>crazy-jazz@yandex.ru</w:t>
        </w:r>
      </w:hyperlink>
    </w:p>
    <w:p w:rsidR="00AA4294" w:rsidRPr="00AA4294" w:rsidRDefault="00AA4294" w:rsidP="00AD0050">
      <w:pPr>
        <w:tabs>
          <w:tab w:val="left" w:pos="560"/>
        </w:tabs>
        <w:spacing w:line="212" w:lineRule="auto"/>
        <w:ind w:right="20"/>
        <w:rPr>
          <w:rFonts w:eastAsia="Symbol"/>
          <w:sz w:val="24"/>
        </w:rPr>
      </w:pPr>
    </w:p>
    <w:p w:rsidR="0073314D" w:rsidRPr="00AA4294" w:rsidRDefault="0073314D" w:rsidP="00AD0050">
      <w:pPr>
        <w:rPr>
          <w:sz w:val="24"/>
        </w:rPr>
      </w:pPr>
    </w:p>
    <w:p w:rsidR="0073314D" w:rsidRDefault="0073314D" w:rsidP="00AD0050">
      <w:pPr>
        <w:rPr>
          <w:sz w:val="24"/>
        </w:rPr>
      </w:pPr>
      <w:r>
        <w:rPr>
          <w:sz w:val="24"/>
        </w:rPr>
        <w:t>Концертный директор</w:t>
      </w:r>
    </w:p>
    <w:p w:rsidR="0073314D" w:rsidRDefault="00DE4C93" w:rsidP="00AD0050">
      <w:pPr>
        <w:rPr>
          <w:sz w:val="24"/>
        </w:rPr>
      </w:pPr>
      <w:r>
        <w:rPr>
          <w:sz w:val="24"/>
        </w:rPr>
        <w:t>Алексей</w:t>
      </w:r>
      <w:r>
        <w:rPr>
          <w:sz w:val="24"/>
        </w:rPr>
        <w:t xml:space="preserve"> </w:t>
      </w:r>
      <w:r w:rsidR="0073314D">
        <w:rPr>
          <w:sz w:val="24"/>
        </w:rPr>
        <w:t xml:space="preserve">Горелик </w:t>
      </w:r>
    </w:p>
    <w:p w:rsidR="00F356A9" w:rsidRDefault="00F356A9" w:rsidP="00AD0050">
      <w:pPr>
        <w:rPr>
          <w:sz w:val="24"/>
        </w:rPr>
      </w:pPr>
      <w:r>
        <w:rPr>
          <w:sz w:val="24"/>
        </w:rPr>
        <w:t>+7-968-014-04-24</w:t>
      </w:r>
    </w:p>
    <w:p w:rsidR="00DE4C93" w:rsidRDefault="00AA4294" w:rsidP="00AD0050">
      <w:pPr>
        <w:rPr>
          <w:sz w:val="24"/>
        </w:rPr>
      </w:pPr>
      <w:hyperlink r:id="rId11" w:history="1">
        <w:r w:rsidRPr="00B55A72">
          <w:rPr>
            <w:rStyle w:val="a3"/>
            <w:sz w:val="24"/>
          </w:rPr>
          <w:t>gorelik.pro@yandex.ru</w:t>
        </w:r>
      </w:hyperlink>
    </w:p>
    <w:p w:rsidR="00AA4294" w:rsidRDefault="00AA4294" w:rsidP="00AD0050">
      <w:pPr>
        <w:rPr>
          <w:sz w:val="24"/>
        </w:rPr>
      </w:pPr>
    </w:p>
    <w:p w:rsidR="00DE4C93" w:rsidRPr="0073314D" w:rsidRDefault="00DE4C93" w:rsidP="00AD0050">
      <w:pPr>
        <w:rPr>
          <w:sz w:val="24"/>
        </w:rPr>
        <w:sectPr w:rsidR="00DE4C93" w:rsidRPr="0073314D">
          <w:pgSz w:w="11900" w:h="16838"/>
          <w:pgMar w:top="1384" w:right="964" w:bottom="1440" w:left="1000" w:header="0" w:footer="0" w:gutter="0"/>
          <w:cols w:space="720" w:equalWidth="0">
            <w:col w:w="9940"/>
          </w:cols>
        </w:sectPr>
      </w:pPr>
    </w:p>
    <w:p w:rsidR="008A7B09" w:rsidRDefault="008A7B09">
      <w:pPr>
        <w:spacing w:line="123" w:lineRule="exact"/>
        <w:rPr>
          <w:sz w:val="20"/>
          <w:szCs w:val="20"/>
        </w:rPr>
      </w:pPr>
    </w:p>
    <w:sectPr w:rsidR="008A7B09">
      <w:pgSz w:w="11900" w:h="16838"/>
      <w:pgMar w:top="1113" w:right="964" w:bottom="1440" w:left="1000" w:header="0" w:footer="0" w:gutter="0"/>
      <w:cols w:space="720" w:equalWidth="0">
        <w:col w:w="994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EB"/>
    <w:multiLevelType w:val="hybridMultilevel"/>
    <w:tmpl w:val="13588D7A"/>
    <w:lvl w:ilvl="0" w:tplc="FBA4866E">
      <w:start w:val="3"/>
      <w:numFmt w:val="decimal"/>
      <w:lvlText w:val="%1."/>
      <w:lvlJc w:val="left"/>
    </w:lvl>
    <w:lvl w:ilvl="1" w:tplc="AF4EC5E6">
      <w:numFmt w:val="decimal"/>
      <w:lvlText w:val=""/>
      <w:lvlJc w:val="left"/>
    </w:lvl>
    <w:lvl w:ilvl="2" w:tplc="BB1A86FE">
      <w:numFmt w:val="decimal"/>
      <w:lvlText w:val=""/>
      <w:lvlJc w:val="left"/>
    </w:lvl>
    <w:lvl w:ilvl="3" w:tplc="28D863C4">
      <w:numFmt w:val="decimal"/>
      <w:lvlText w:val=""/>
      <w:lvlJc w:val="left"/>
    </w:lvl>
    <w:lvl w:ilvl="4" w:tplc="EA68243C">
      <w:numFmt w:val="decimal"/>
      <w:lvlText w:val=""/>
      <w:lvlJc w:val="left"/>
    </w:lvl>
    <w:lvl w:ilvl="5" w:tplc="85C8D978">
      <w:numFmt w:val="decimal"/>
      <w:lvlText w:val=""/>
      <w:lvlJc w:val="left"/>
    </w:lvl>
    <w:lvl w:ilvl="6" w:tplc="78AE0D00">
      <w:numFmt w:val="decimal"/>
      <w:lvlText w:val=""/>
      <w:lvlJc w:val="left"/>
    </w:lvl>
    <w:lvl w:ilvl="7" w:tplc="1DCC7B24">
      <w:numFmt w:val="decimal"/>
      <w:lvlText w:val=""/>
      <w:lvlJc w:val="left"/>
    </w:lvl>
    <w:lvl w:ilvl="8" w:tplc="854A06CC">
      <w:numFmt w:val="decimal"/>
      <w:lvlText w:val=""/>
      <w:lvlJc w:val="left"/>
    </w:lvl>
  </w:abstractNum>
  <w:abstractNum w:abstractNumId="1">
    <w:nsid w:val="00000BB3"/>
    <w:multiLevelType w:val="hybridMultilevel"/>
    <w:tmpl w:val="1C86C728"/>
    <w:lvl w:ilvl="0" w:tplc="EAEE3B80">
      <w:start w:val="1"/>
      <w:numFmt w:val="bullet"/>
      <w:lvlText w:val=""/>
      <w:lvlJc w:val="left"/>
    </w:lvl>
    <w:lvl w:ilvl="1" w:tplc="F39EBD30">
      <w:numFmt w:val="decimal"/>
      <w:lvlText w:val=""/>
      <w:lvlJc w:val="left"/>
    </w:lvl>
    <w:lvl w:ilvl="2" w:tplc="7E90C802">
      <w:numFmt w:val="decimal"/>
      <w:lvlText w:val=""/>
      <w:lvlJc w:val="left"/>
    </w:lvl>
    <w:lvl w:ilvl="3" w:tplc="849840C8">
      <w:numFmt w:val="decimal"/>
      <w:lvlText w:val=""/>
      <w:lvlJc w:val="left"/>
    </w:lvl>
    <w:lvl w:ilvl="4" w:tplc="B2F6256E">
      <w:numFmt w:val="decimal"/>
      <w:lvlText w:val=""/>
      <w:lvlJc w:val="left"/>
    </w:lvl>
    <w:lvl w:ilvl="5" w:tplc="63201D52">
      <w:numFmt w:val="decimal"/>
      <w:lvlText w:val=""/>
      <w:lvlJc w:val="left"/>
    </w:lvl>
    <w:lvl w:ilvl="6" w:tplc="4C4088D6">
      <w:numFmt w:val="decimal"/>
      <w:lvlText w:val=""/>
      <w:lvlJc w:val="left"/>
    </w:lvl>
    <w:lvl w:ilvl="7" w:tplc="192CEB50">
      <w:numFmt w:val="decimal"/>
      <w:lvlText w:val=""/>
      <w:lvlJc w:val="left"/>
    </w:lvl>
    <w:lvl w:ilvl="8" w:tplc="F692D57E">
      <w:numFmt w:val="decimal"/>
      <w:lvlText w:val=""/>
      <w:lvlJc w:val="left"/>
    </w:lvl>
  </w:abstractNum>
  <w:abstractNum w:abstractNumId="2">
    <w:nsid w:val="000012DB"/>
    <w:multiLevelType w:val="hybridMultilevel"/>
    <w:tmpl w:val="E9480CF0"/>
    <w:lvl w:ilvl="0" w:tplc="D0F4956E">
      <w:start w:val="1"/>
      <w:numFmt w:val="bullet"/>
      <w:lvlText w:val="В"/>
      <w:lvlJc w:val="left"/>
    </w:lvl>
    <w:lvl w:ilvl="1" w:tplc="04BE5B6C">
      <w:numFmt w:val="decimal"/>
      <w:lvlText w:val=""/>
      <w:lvlJc w:val="left"/>
    </w:lvl>
    <w:lvl w:ilvl="2" w:tplc="9A18F016">
      <w:numFmt w:val="decimal"/>
      <w:lvlText w:val=""/>
      <w:lvlJc w:val="left"/>
    </w:lvl>
    <w:lvl w:ilvl="3" w:tplc="1DCED130">
      <w:numFmt w:val="decimal"/>
      <w:lvlText w:val=""/>
      <w:lvlJc w:val="left"/>
    </w:lvl>
    <w:lvl w:ilvl="4" w:tplc="CA7C7484">
      <w:numFmt w:val="decimal"/>
      <w:lvlText w:val=""/>
      <w:lvlJc w:val="left"/>
    </w:lvl>
    <w:lvl w:ilvl="5" w:tplc="5DFA9FEE">
      <w:numFmt w:val="decimal"/>
      <w:lvlText w:val=""/>
      <w:lvlJc w:val="left"/>
    </w:lvl>
    <w:lvl w:ilvl="6" w:tplc="FC726C12">
      <w:numFmt w:val="decimal"/>
      <w:lvlText w:val=""/>
      <w:lvlJc w:val="left"/>
    </w:lvl>
    <w:lvl w:ilvl="7" w:tplc="8452E00A">
      <w:numFmt w:val="decimal"/>
      <w:lvlText w:val=""/>
      <w:lvlJc w:val="left"/>
    </w:lvl>
    <w:lvl w:ilvl="8" w:tplc="6F22C99E">
      <w:numFmt w:val="decimal"/>
      <w:lvlText w:val=""/>
      <w:lvlJc w:val="left"/>
    </w:lvl>
  </w:abstractNum>
  <w:abstractNum w:abstractNumId="3">
    <w:nsid w:val="0000153C"/>
    <w:multiLevelType w:val="hybridMultilevel"/>
    <w:tmpl w:val="FFC243B8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85B87856">
      <w:numFmt w:val="decimal"/>
      <w:lvlText w:val=""/>
      <w:lvlJc w:val="left"/>
    </w:lvl>
    <w:lvl w:ilvl="2" w:tplc="161C95E2">
      <w:numFmt w:val="decimal"/>
      <w:lvlText w:val=""/>
      <w:lvlJc w:val="left"/>
    </w:lvl>
    <w:lvl w:ilvl="3" w:tplc="84287EA6">
      <w:numFmt w:val="decimal"/>
      <w:lvlText w:val=""/>
      <w:lvlJc w:val="left"/>
    </w:lvl>
    <w:lvl w:ilvl="4" w:tplc="2100885A">
      <w:numFmt w:val="decimal"/>
      <w:lvlText w:val=""/>
      <w:lvlJc w:val="left"/>
    </w:lvl>
    <w:lvl w:ilvl="5" w:tplc="80EA275E">
      <w:numFmt w:val="decimal"/>
      <w:lvlText w:val=""/>
      <w:lvlJc w:val="left"/>
    </w:lvl>
    <w:lvl w:ilvl="6" w:tplc="A454C8FA">
      <w:numFmt w:val="decimal"/>
      <w:lvlText w:val=""/>
      <w:lvlJc w:val="left"/>
    </w:lvl>
    <w:lvl w:ilvl="7" w:tplc="D3481490">
      <w:numFmt w:val="decimal"/>
      <w:lvlText w:val=""/>
      <w:lvlJc w:val="left"/>
    </w:lvl>
    <w:lvl w:ilvl="8" w:tplc="5D7CC896">
      <w:numFmt w:val="decimal"/>
      <w:lvlText w:val=""/>
      <w:lvlJc w:val="left"/>
    </w:lvl>
  </w:abstractNum>
  <w:abstractNum w:abstractNumId="4">
    <w:nsid w:val="000026E9"/>
    <w:multiLevelType w:val="hybridMultilevel"/>
    <w:tmpl w:val="C75464F0"/>
    <w:lvl w:ilvl="0" w:tplc="C8B8B0A4">
      <w:start w:val="1"/>
      <w:numFmt w:val="bullet"/>
      <w:lvlText w:val=""/>
      <w:lvlJc w:val="left"/>
    </w:lvl>
    <w:lvl w:ilvl="1" w:tplc="08AE5B30">
      <w:start w:val="1"/>
      <w:numFmt w:val="bullet"/>
      <w:lvlText w:val=""/>
      <w:lvlJc w:val="left"/>
    </w:lvl>
    <w:lvl w:ilvl="2" w:tplc="B276FCA8">
      <w:numFmt w:val="decimal"/>
      <w:lvlText w:val=""/>
      <w:lvlJc w:val="left"/>
    </w:lvl>
    <w:lvl w:ilvl="3" w:tplc="7FD69B6E">
      <w:numFmt w:val="decimal"/>
      <w:lvlText w:val=""/>
      <w:lvlJc w:val="left"/>
    </w:lvl>
    <w:lvl w:ilvl="4" w:tplc="74DEEEC0">
      <w:numFmt w:val="decimal"/>
      <w:lvlText w:val=""/>
      <w:lvlJc w:val="left"/>
    </w:lvl>
    <w:lvl w:ilvl="5" w:tplc="BF4C6A4E">
      <w:numFmt w:val="decimal"/>
      <w:lvlText w:val=""/>
      <w:lvlJc w:val="left"/>
    </w:lvl>
    <w:lvl w:ilvl="6" w:tplc="A080FE86">
      <w:numFmt w:val="decimal"/>
      <w:lvlText w:val=""/>
      <w:lvlJc w:val="left"/>
    </w:lvl>
    <w:lvl w:ilvl="7" w:tplc="F0E082F6">
      <w:numFmt w:val="decimal"/>
      <w:lvlText w:val=""/>
      <w:lvlJc w:val="left"/>
    </w:lvl>
    <w:lvl w:ilvl="8" w:tplc="7C16BF80">
      <w:numFmt w:val="decimal"/>
      <w:lvlText w:val=""/>
      <w:lvlJc w:val="left"/>
    </w:lvl>
  </w:abstractNum>
  <w:abstractNum w:abstractNumId="5">
    <w:nsid w:val="00002EA6"/>
    <w:multiLevelType w:val="hybridMultilevel"/>
    <w:tmpl w:val="E86632DE"/>
    <w:lvl w:ilvl="0" w:tplc="F9A4B426">
      <w:start w:val="1"/>
      <w:numFmt w:val="bullet"/>
      <w:lvlText w:val=""/>
      <w:lvlJc w:val="left"/>
    </w:lvl>
    <w:lvl w:ilvl="1" w:tplc="B0089F9E">
      <w:start w:val="1"/>
      <w:numFmt w:val="bullet"/>
      <w:lvlText w:val=""/>
      <w:lvlJc w:val="left"/>
    </w:lvl>
    <w:lvl w:ilvl="2" w:tplc="0024A8A6">
      <w:numFmt w:val="decimal"/>
      <w:lvlText w:val=""/>
      <w:lvlJc w:val="left"/>
    </w:lvl>
    <w:lvl w:ilvl="3" w:tplc="90ACB06C">
      <w:numFmt w:val="decimal"/>
      <w:lvlText w:val=""/>
      <w:lvlJc w:val="left"/>
    </w:lvl>
    <w:lvl w:ilvl="4" w:tplc="A306B2DE">
      <w:numFmt w:val="decimal"/>
      <w:lvlText w:val=""/>
      <w:lvlJc w:val="left"/>
    </w:lvl>
    <w:lvl w:ilvl="5" w:tplc="7E224830">
      <w:numFmt w:val="decimal"/>
      <w:lvlText w:val=""/>
      <w:lvlJc w:val="left"/>
    </w:lvl>
    <w:lvl w:ilvl="6" w:tplc="E2E4F380">
      <w:numFmt w:val="decimal"/>
      <w:lvlText w:val=""/>
      <w:lvlJc w:val="left"/>
    </w:lvl>
    <w:lvl w:ilvl="7" w:tplc="325AFD1E">
      <w:numFmt w:val="decimal"/>
      <w:lvlText w:val=""/>
      <w:lvlJc w:val="left"/>
    </w:lvl>
    <w:lvl w:ilvl="8" w:tplc="3134E984">
      <w:numFmt w:val="decimal"/>
      <w:lvlText w:val=""/>
      <w:lvlJc w:val="left"/>
    </w:lvl>
  </w:abstractNum>
  <w:abstractNum w:abstractNumId="6">
    <w:nsid w:val="0000390C"/>
    <w:multiLevelType w:val="hybridMultilevel"/>
    <w:tmpl w:val="3E301606"/>
    <w:lvl w:ilvl="0" w:tplc="3C10BDD8">
      <w:start w:val="4"/>
      <w:numFmt w:val="decimal"/>
      <w:lvlText w:val="%1."/>
      <w:lvlJc w:val="left"/>
    </w:lvl>
    <w:lvl w:ilvl="1" w:tplc="8872F342">
      <w:numFmt w:val="decimal"/>
      <w:lvlText w:val=""/>
      <w:lvlJc w:val="left"/>
    </w:lvl>
    <w:lvl w:ilvl="2" w:tplc="D35C1B3A">
      <w:numFmt w:val="decimal"/>
      <w:lvlText w:val=""/>
      <w:lvlJc w:val="left"/>
    </w:lvl>
    <w:lvl w:ilvl="3" w:tplc="C004DA38">
      <w:numFmt w:val="decimal"/>
      <w:lvlText w:val=""/>
      <w:lvlJc w:val="left"/>
    </w:lvl>
    <w:lvl w:ilvl="4" w:tplc="307E9CF8">
      <w:numFmt w:val="decimal"/>
      <w:lvlText w:val=""/>
      <w:lvlJc w:val="left"/>
    </w:lvl>
    <w:lvl w:ilvl="5" w:tplc="5290D50A">
      <w:numFmt w:val="decimal"/>
      <w:lvlText w:val=""/>
      <w:lvlJc w:val="left"/>
    </w:lvl>
    <w:lvl w:ilvl="6" w:tplc="9C8AD6C6">
      <w:numFmt w:val="decimal"/>
      <w:lvlText w:val=""/>
      <w:lvlJc w:val="left"/>
    </w:lvl>
    <w:lvl w:ilvl="7" w:tplc="022A7FE8">
      <w:numFmt w:val="decimal"/>
      <w:lvlText w:val=""/>
      <w:lvlJc w:val="left"/>
    </w:lvl>
    <w:lvl w:ilvl="8" w:tplc="67BC1E84">
      <w:numFmt w:val="decimal"/>
      <w:lvlText w:val=""/>
      <w:lvlJc w:val="left"/>
    </w:lvl>
  </w:abstractNum>
  <w:abstractNum w:abstractNumId="7">
    <w:nsid w:val="000041BB"/>
    <w:multiLevelType w:val="hybridMultilevel"/>
    <w:tmpl w:val="520E3244"/>
    <w:lvl w:ilvl="0" w:tplc="ABBCD2DE">
      <w:start w:val="2"/>
      <w:numFmt w:val="decimal"/>
      <w:lvlText w:val="%1."/>
      <w:lvlJc w:val="left"/>
    </w:lvl>
    <w:lvl w:ilvl="1" w:tplc="301879CE">
      <w:numFmt w:val="decimal"/>
      <w:lvlText w:val=""/>
      <w:lvlJc w:val="left"/>
    </w:lvl>
    <w:lvl w:ilvl="2" w:tplc="55865D7A">
      <w:numFmt w:val="decimal"/>
      <w:lvlText w:val=""/>
      <w:lvlJc w:val="left"/>
    </w:lvl>
    <w:lvl w:ilvl="3" w:tplc="9CF8763A">
      <w:numFmt w:val="decimal"/>
      <w:lvlText w:val=""/>
      <w:lvlJc w:val="left"/>
    </w:lvl>
    <w:lvl w:ilvl="4" w:tplc="0E5ADC9A">
      <w:numFmt w:val="decimal"/>
      <w:lvlText w:val=""/>
      <w:lvlJc w:val="left"/>
    </w:lvl>
    <w:lvl w:ilvl="5" w:tplc="7AA46262">
      <w:numFmt w:val="decimal"/>
      <w:lvlText w:val=""/>
      <w:lvlJc w:val="left"/>
    </w:lvl>
    <w:lvl w:ilvl="6" w:tplc="B236553C">
      <w:numFmt w:val="decimal"/>
      <w:lvlText w:val=""/>
      <w:lvlJc w:val="left"/>
    </w:lvl>
    <w:lvl w:ilvl="7" w:tplc="40F6B01C">
      <w:numFmt w:val="decimal"/>
      <w:lvlText w:val=""/>
      <w:lvlJc w:val="left"/>
    </w:lvl>
    <w:lvl w:ilvl="8" w:tplc="BB400BAA">
      <w:numFmt w:val="decimal"/>
      <w:lvlText w:val=""/>
      <w:lvlJc w:val="left"/>
    </w:lvl>
  </w:abstractNum>
  <w:abstractNum w:abstractNumId="8">
    <w:nsid w:val="00005AF1"/>
    <w:multiLevelType w:val="hybridMultilevel"/>
    <w:tmpl w:val="B87285A4"/>
    <w:lvl w:ilvl="0" w:tplc="6E16B082">
      <w:start w:val="1"/>
      <w:numFmt w:val="bullet"/>
      <w:lvlText w:val=""/>
      <w:lvlJc w:val="left"/>
    </w:lvl>
    <w:lvl w:ilvl="1" w:tplc="DA4E721C">
      <w:numFmt w:val="decimal"/>
      <w:lvlText w:val=""/>
      <w:lvlJc w:val="left"/>
    </w:lvl>
    <w:lvl w:ilvl="2" w:tplc="0EA2A882">
      <w:numFmt w:val="decimal"/>
      <w:lvlText w:val=""/>
      <w:lvlJc w:val="left"/>
    </w:lvl>
    <w:lvl w:ilvl="3" w:tplc="33280684">
      <w:numFmt w:val="decimal"/>
      <w:lvlText w:val=""/>
      <w:lvlJc w:val="left"/>
    </w:lvl>
    <w:lvl w:ilvl="4" w:tplc="795414CE">
      <w:numFmt w:val="decimal"/>
      <w:lvlText w:val=""/>
      <w:lvlJc w:val="left"/>
    </w:lvl>
    <w:lvl w:ilvl="5" w:tplc="9FA6401E">
      <w:numFmt w:val="decimal"/>
      <w:lvlText w:val=""/>
      <w:lvlJc w:val="left"/>
    </w:lvl>
    <w:lvl w:ilvl="6" w:tplc="2A38F004">
      <w:numFmt w:val="decimal"/>
      <w:lvlText w:val=""/>
      <w:lvlJc w:val="left"/>
    </w:lvl>
    <w:lvl w:ilvl="7" w:tplc="8AFA23F0">
      <w:numFmt w:val="decimal"/>
      <w:lvlText w:val=""/>
      <w:lvlJc w:val="left"/>
    </w:lvl>
    <w:lvl w:ilvl="8" w:tplc="07CEC8D0">
      <w:numFmt w:val="decimal"/>
      <w:lvlText w:val=""/>
      <w:lvlJc w:val="left"/>
    </w:lvl>
  </w:abstractNum>
  <w:abstractNum w:abstractNumId="9">
    <w:nsid w:val="00006DF1"/>
    <w:multiLevelType w:val="hybridMultilevel"/>
    <w:tmpl w:val="9AAC4178"/>
    <w:lvl w:ilvl="0" w:tplc="04EAEF90">
      <w:start w:val="1"/>
      <w:numFmt w:val="decimal"/>
      <w:lvlText w:val="%1."/>
      <w:lvlJc w:val="left"/>
    </w:lvl>
    <w:lvl w:ilvl="1" w:tplc="126E775C">
      <w:numFmt w:val="decimal"/>
      <w:lvlText w:val=""/>
      <w:lvlJc w:val="left"/>
    </w:lvl>
    <w:lvl w:ilvl="2" w:tplc="6D3AB366">
      <w:numFmt w:val="decimal"/>
      <w:lvlText w:val=""/>
      <w:lvlJc w:val="left"/>
    </w:lvl>
    <w:lvl w:ilvl="3" w:tplc="C958B7CA">
      <w:numFmt w:val="decimal"/>
      <w:lvlText w:val=""/>
      <w:lvlJc w:val="left"/>
    </w:lvl>
    <w:lvl w:ilvl="4" w:tplc="52B6A732">
      <w:numFmt w:val="decimal"/>
      <w:lvlText w:val=""/>
      <w:lvlJc w:val="left"/>
    </w:lvl>
    <w:lvl w:ilvl="5" w:tplc="938C03E4">
      <w:numFmt w:val="decimal"/>
      <w:lvlText w:val=""/>
      <w:lvlJc w:val="left"/>
    </w:lvl>
    <w:lvl w:ilvl="6" w:tplc="8736B076">
      <w:numFmt w:val="decimal"/>
      <w:lvlText w:val=""/>
      <w:lvlJc w:val="left"/>
    </w:lvl>
    <w:lvl w:ilvl="7" w:tplc="0BFE4A18">
      <w:numFmt w:val="decimal"/>
      <w:lvlText w:val=""/>
      <w:lvlJc w:val="left"/>
    </w:lvl>
    <w:lvl w:ilvl="8" w:tplc="EFD8F31A">
      <w:numFmt w:val="decimal"/>
      <w:lvlText w:val=""/>
      <w:lvlJc w:val="left"/>
    </w:lvl>
  </w:abstractNum>
  <w:abstractNum w:abstractNumId="10">
    <w:nsid w:val="00007E87"/>
    <w:multiLevelType w:val="hybridMultilevel"/>
    <w:tmpl w:val="CC66F19E"/>
    <w:lvl w:ilvl="0" w:tplc="FF82CBAA">
      <w:start w:val="1"/>
      <w:numFmt w:val="bullet"/>
      <w:lvlText w:val=""/>
      <w:lvlJc w:val="left"/>
    </w:lvl>
    <w:lvl w:ilvl="1" w:tplc="B86ECD8A">
      <w:numFmt w:val="decimal"/>
      <w:lvlText w:val=""/>
      <w:lvlJc w:val="left"/>
    </w:lvl>
    <w:lvl w:ilvl="2" w:tplc="C86692FA">
      <w:numFmt w:val="decimal"/>
      <w:lvlText w:val=""/>
      <w:lvlJc w:val="left"/>
    </w:lvl>
    <w:lvl w:ilvl="3" w:tplc="26E47C3A">
      <w:numFmt w:val="decimal"/>
      <w:lvlText w:val=""/>
      <w:lvlJc w:val="left"/>
    </w:lvl>
    <w:lvl w:ilvl="4" w:tplc="5F444E30">
      <w:numFmt w:val="decimal"/>
      <w:lvlText w:val=""/>
      <w:lvlJc w:val="left"/>
    </w:lvl>
    <w:lvl w:ilvl="5" w:tplc="F5CC5B9E">
      <w:numFmt w:val="decimal"/>
      <w:lvlText w:val=""/>
      <w:lvlJc w:val="left"/>
    </w:lvl>
    <w:lvl w:ilvl="6" w:tplc="13446896">
      <w:numFmt w:val="decimal"/>
      <w:lvlText w:val=""/>
      <w:lvlJc w:val="left"/>
    </w:lvl>
    <w:lvl w:ilvl="7" w:tplc="AD38B40A">
      <w:numFmt w:val="decimal"/>
      <w:lvlText w:val=""/>
      <w:lvlJc w:val="left"/>
    </w:lvl>
    <w:lvl w:ilvl="8" w:tplc="6E86916C">
      <w:numFmt w:val="decimal"/>
      <w:lvlText w:val=""/>
      <w:lvlJc w:val="left"/>
    </w:lvl>
  </w:abstractNum>
  <w:abstractNum w:abstractNumId="11">
    <w:nsid w:val="096B7956"/>
    <w:multiLevelType w:val="hybridMultilevel"/>
    <w:tmpl w:val="46D4B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4F3D75"/>
    <w:multiLevelType w:val="hybridMultilevel"/>
    <w:tmpl w:val="D67275C8"/>
    <w:lvl w:ilvl="0" w:tplc="E3442C10">
      <w:start w:val="1"/>
      <w:numFmt w:val="decimal"/>
      <w:lvlText w:val="%1."/>
      <w:lvlJc w:val="left"/>
      <w:pPr>
        <w:ind w:left="373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093" w:hanging="360"/>
      </w:pPr>
    </w:lvl>
    <w:lvl w:ilvl="2" w:tplc="0419001B" w:tentative="1">
      <w:start w:val="1"/>
      <w:numFmt w:val="lowerRoman"/>
      <w:lvlText w:val="%3."/>
      <w:lvlJc w:val="right"/>
      <w:pPr>
        <w:ind w:left="1813" w:hanging="180"/>
      </w:pPr>
    </w:lvl>
    <w:lvl w:ilvl="3" w:tplc="0419000F" w:tentative="1">
      <w:start w:val="1"/>
      <w:numFmt w:val="decimal"/>
      <w:lvlText w:val="%4."/>
      <w:lvlJc w:val="left"/>
      <w:pPr>
        <w:ind w:left="2533" w:hanging="360"/>
      </w:pPr>
    </w:lvl>
    <w:lvl w:ilvl="4" w:tplc="04190019" w:tentative="1">
      <w:start w:val="1"/>
      <w:numFmt w:val="lowerLetter"/>
      <w:lvlText w:val="%5."/>
      <w:lvlJc w:val="left"/>
      <w:pPr>
        <w:ind w:left="3253" w:hanging="360"/>
      </w:pPr>
    </w:lvl>
    <w:lvl w:ilvl="5" w:tplc="0419001B" w:tentative="1">
      <w:start w:val="1"/>
      <w:numFmt w:val="lowerRoman"/>
      <w:lvlText w:val="%6."/>
      <w:lvlJc w:val="right"/>
      <w:pPr>
        <w:ind w:left="3973" w:hanging="180"/>
      </w:pPr>
    </w:lvl>
    <w:lvl w:ilvl="6" w:tplc="0419000F" w:tentative="1">
      <w:start w:val="1"/>
      <w:numFmt w:val="decimal"/>
      <w:lvlText w:val="%7."/>
      <w:lvlJc w:val="left"/>
      <w:pPr>
        <w:ind w:left="4693" w:hanging="360"/>
      </w:pPr>
    </w:lvl>
    <w:lvl w:ilvl="7" w:tplc="04190019" w:tentative="1">
      <w:start w:val="1"/>
      <w:numFmt w:val="lowerLetter"/>
      <w:lvlText w:val="%8."/>
      <w:lvlJc w:val="left"/>
      <w:pPr>
        <w:ind w:left="5413" w:hanging="360"/>
      </w:pPr>
    </w:lvl>
    <w:lvl w:ilvl="8" w:tplc="0419001B" w:tentative="1">
      <w:start w:val="1"/>
      <w:numFmt w:val="lowerRoman"/>
      <w:lvlText w:val="%9."/>
      <w:lvlJc w:val="right"/>
      <w:pPr>
        <w:ind w:left="6133" w:hanging="180"/>
      </w:pPr>
    </w:lvl>
  </w:abstractNum>
  <w:abstractNum w:abstractNumId="13">
    <w:nsid w:val="45603B25"/>
    <w:multiLevelType w:val="hybridMultilevel"/>
    <w:tmpl w:val="8E8045F2"/>
    <w:lvl w:ilvl="0" w:tplc="04190001">
      <w:start w:val="1"/>
      <w:numFmt w:val="bullet"/>
      <w:lvlText w:val=""/>
      <w:lvlJc w:val="left"/>
      <w:pPr>
        <w:ind w:left="10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3" w:hanging="360"/>
      </w:pPr>
      <w:rPr>
        <w:rFonts w:ascii="Wingdings" w:hAnsi="Wingdings" w:hint="default"/>
      </w:rPr>
    </w:lvl>
  </w:abstractNum>
  <w:abstractNum w:abstractNumId="14">
    <w:nsid w:val="5DA95B52"/>
    <w:multiLevelType w:val="hybridMultilevel"/>
    <w:tmpl w:val="0C325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F91326"/>
    <w:multiLevelType w:val="hybridMultilevel"/>
    <w:tmpl w:val="B3182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487D4F"/>
    <w:multiLevelType w:val="hybridMultilevel"/>
    <w:tmpl w:val="58F41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473B6D"/>
    <w:multiLevelType w:val="hybridMultilevel"/>
    <w:tmpl w:val="0E3C9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073850"/>
    <w:multiLevelType w:val="hybridMultilevel"/>
    <w:tmpl w:val="384653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7F51A6"/>
    <w:multiLevelType w:val="hybridMultilevel"/>
    <w:tmpl w:val="2CA41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4"/>
  </w:num>
  <w:num w:numId="5">
    <w:abstractNumId w:val="0"/>
  </w:num>
  <w:num w:numId="6">
    <w:abstractNumId w:val="1"/>
  </w:num>
  <w:num w:numId="7">
    <w:abstractNumId w:val="5"/>
  </w:num>
  <w:num w:numId="8">
    <w:abstractNumId w:val="2"/>
  </w:num>
  <w:num w:numId="9">
    <w:abstractNumId w:val="3"/>
  </w:num>
  <w:num w:numId="10">
    <w:abstractNumId w:val="10"/>
  </w:num>
  <w:num w:numId="11">
    <w:abstractNumId w:val="6"/>
  </w:num>
  <w:num w:numId="12">
    <w:abstractNumId w:val="17"/>
  </w:num>
  <w:num w:numId="13">
    <w:abstractNumId w:val="15"/>
  </w:num>
  <w:num w:numId="14">
    <w:abstractNumId w:val="14"/>
  </w:num>
  <w:num w:numId="15">
    <w:abstractNumId w:val="16"/>
  </w:num>
  <w:num w:numId="16">
    <w:abstractNumId w:val="13"/>
  </w:num>
  <w:num w:numId="17">
    <w:abstractNumId w:val="11"/>
  </w:num>
  <w:num w:numId="18">
    <w:abstractNumId w:val="19"/>
  </w:num>
  <w:num w:numId="19">
    <w:abstractNumId w:val="18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C43"/>
    <w:rsid w:val="00126429"/>
    <w:rsid w:val="001649D1"/>
    <w:rsid w:val="002E3C43"/>
    <w:rsid w:val="00695AB4"/>
    <w:rsid w:val="006C0A9E"/>
    <w:rsid w:val="007101F8"/>
    <w:rsid w:val="0073314D"/>
    <w:rsid w:val="007E1804"/>
    <w:rsid w:val="007E7279"/>
    <w:rsid w:val="008005C1"/>
    <w:rsid w:val="00801588"/>
    <w:rsid w:val="00816F0D"/>
    <w:rsid w:val="008A7B09"/>
    <w:rsid w:val="00923610"/>
    <w:rsid w:val="00961BAA"/>
    <w:rsid w:val="009D1E01"/>
    <w:rsid w:val="00AA4294"/>
    <w:rsid w:val="00AD0050"/>
    <w:rsid w:val="00C83989"/>
    <w:rsid w:val="00DE4C93"/>
    <w:rsid w:val="00DE6D6C"/>
    <w:rsid w:val="00F15455"/>
    <w:rsid w:val="00F356A9"/>
    <w:rsid w:val="00F64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95AB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A7B0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7B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95AB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A7B0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7B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udio05@mail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gorelik.pro@yandex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crazy-jazz@yandex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andreyshepelev@inbo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1B0B91-B1A1-49B7-8E86-BD9C6CEFA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5</Pages>
  <Words>804</Words>
  <Characters>4585</Characters>
  <Application>Microsoft Office Word</Application>
  <DocSecurity>0</DocSecurity>
  <Lines>38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 Windows</cp:lastModifiedBy>
  <cp:revision>15</cp:revision>
  <dcterms:created xsi:type="dcterms:W3CDTF">2019-04-06T12:50:00Z</dcterms:created>
  <dcterms:modified xsi:type="dcterms:W3CDTF">2019-04-07T17:13:00Z</dcterms:modified>
</cp:coreProperties>
</file>