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09E" w:rsidRDefault="00CC109E">
      <w:pPr>
        <w:pStyle w:val="normal0"/>
        <w:widowControl w:val="0"/>
        <w:spacing w:line="240" w:lineRule="auto"/>
        <w:ind w:firstLine="426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Организация концертов и менеджмент:</w:t>
      </w:r>
    </w:p>
    <w:p w:rsidR="00CC109E" w:rsidRDefault="00CC109E">
      <w:pPr>
        <w:pStyle w:val="normal0"/>
        <w:widowControl w:val="0"/>
        <w:spacing w:line="240" w:lineRule="auto"/>
        <w:ind w:firstLine="426"/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Мария Жукова </w:t>
      </w:r>
    </w:p>
    <w:p w:rsidR="00CC109E" w:rsidRDefault="00CC109E">
      <w:pPr>
        <w:pStyle w:val="normal0"/>
        <w:widowControl w:val="0"/>
        <w:spacing w:line="240" w:lineRule="auto"/>
        <w:ind w:firstLine="426"/>
        <w:jc w:val="center"/>
      </w:pPr>
      <w:r>
        <w:rPr>
          <w:rFonts w:ascii="Times New Roman" w:hAnsi="Times New Roman" w:cs="Times New Roman"/>
          <w:sz w:val="30"/>
          <w:szCs w:val="30"/>
          <w:highlight w:val="white"/>
        </w:rPr>
        <w:t>+7 (926) 581-43-36</w:t>
      </w:r>
    </w:p>
    <w:p w:rsidR="00CC109E" w:rsidRDefault="00CC109E">
      <w:pPr>
        <w:pStyle w:val="normal0"/>
        <w:widowControl w:val="0"/>
        <w:spacing w:line="240" w:lineRule="auto"/>
        <w:ind w:firstLine="426"/>
        <w:jc w:val="center"/>
      </w:pPr>
      <w:hyperlink r:id="rId7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http://vk.com/mashkaprrosto</w:t>
        </w:r>
      </w:hyperlink>
      <w:r>
        <w:br/>
      </w:r>
      <w:hyperlink r:id="rId8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https://www.facebook.com/mashkaprrosto</w:t>
        </w:r>
      </w:hyperlink>
      <w:r>
        <w:br/>
      </w:r>
      <w:r>
        <w:rPr>
          <w:rFonts w:ascii="Times New Roman" w:hAnsi="Times New Roman" w:cs="Times New Roman"/>
          <w:sz w:val="30"/>
          <w:szCs w:val="30"/>
          <w:highlight w:val="white"/>
        </w:rPr>
        <w:t>Maryskaussr@yandex.ru</w:t>
      </w:r>
    </w:p>
    <w:p w:rsidR="00CC109E" w:rsidRDefault="00CC109E">
      <w:pPr>
        <w:pStyle w:val="normal0"/>
        <w:widowControl w:val="0"/>
        <w:spacing w:line="240" w:lineRule="auto"/>
        <w:ind w:firstLine="426"/>
        <w:jc w:val="center"/>
      </w:pPr>
    </w:p>
    <w:p w:rsidR="00CC109E" w:rsidRDefault="00CC109E">
      <w:pPr>
        <w:pStyle w:val="normal0"/>
        <w:widowControl w:val="0"/>
        <w:spacing w:line="240" w:lineRule="auto"/>
        <w:ind w:firstLine="426"/>
        <w:jc w:val="center"/>
      </w:pPr>
    </w:p>
    <w:p w:rsidR="00CC109E" w:rsidRDefault="00CC109E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 вопросам аппаратуры:</w:t>
      </w:r>
    </w:p>
    <w:p w:rsidR="00CC109E" w:rsidRDefault="00CC109E">
      <w:pPr>
        <w:pStyle w:val="normal0"/>
        <w:spacing w:after="200" w:line="240" w:lineRule="auto"/>
        <w:jc w:val="center"/>
      </w:pPr>
      <w:r>
        <w:rPr>
          <w:rFonts w:ascii="Times New Roman" w:hAnsi="Times New Roman" w:cs="Times New Roman"/>
          <w:sz w:val="30"/>
          <w:szCs w:val="30"/>
        </w:rPr>
        <w:t>Александр Делянко</w:t>
      </w:r>
      <w:r>
        <w:rPr>
          <w:rFonts w:ascii="Times New Roman" w:hAnsi="Times New Roman" w:cs="Times New Roman"/>
          <w:sz w:val="30"/>
          <w:szCs w:val="30"/>
        </w:rPr>
        <w:br/>
        <w:t>+79254994348 (Если не отвечает, пишите смс\Viber\whatsapp)</w:t>
      </w:r>
      <w:r>
        <w:rPr>
          <w:rFonts w:ascii="Times New Roman" w:hAnsi="Times New Roman" w:cs="Times New Roman"/>
          <w:sz w:val="30"/>
          <w:szCs w:val="30"/>
        </w:rPr>
        <w:br/>
      </w:r>
      <w:hyperlink r:id="rId9">
        <w:r>
          <w:rPr>
            <w:rFonts w:ascii="Times New Roman" w:hAnsi="Times New Roman" w:cs="Times New Roman"/>
            <w:color w:val="0000FF"/>
            <w:sz w:val="30"/>
            <w:szCs w:val="30"/>
            <w:u w:val="single"/>
          </w:rPr>
          <w:t>alexandr.delyanko@gmail.com</w:t>
        </w:r>
      </w:hyperlink>
      <w:r>
        <w:rPr>
          <w:rFonts w:ascii="Times New Roman" w:hAnsi="Times New Roman" w:cs="Times New Roman"/>
          <w:sz w:val="30"/>
          <w:szCs w:val="30"/>
        </w:rPr>
        <w:br/>
      </w: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Default="00CC109E">
      <w:pPr>
        <w:pStyle w:val="normal0"/>
        <w:widowControl w:val="0"/>
        <w:spacing w:line="240" w:lineRule="auto"/>
        <w:ind w:left="424"/>
        <w:jc w:val="center"/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Группе требуется не менее 60 минут на настройку звука при полной готовности оборудования!</w:t>
      </w: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Default="00CC109E">
      <w:pPr>
        <w:pStyle w:val="normal0"/>
        <w:spacing w:line="240" w:lineRule="auto"/>
        <w:ind w:left="707"/>
      </w:pPr>
    </w:p>
    <w:p w:rsidR="00CC109E" w:rsidRDefault="00CC109E">
      <w:pPr>
        <w:pStyle w:val="normal0"/>
        <w:spacing w:line="240" w:lineRule="auto"/>
        <w:ind w:left="707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Электрическая программа \ Electric program:</w:t>
      </w:r>
    </w:p>
    <w:p w:rsidR="00CC109E" w:rsidRDefault="00CC109E">
      <w:pPr>
        <w:pStyle w:val="normal0"/>
        <w:spacing w:line="240" w:lineRule="auto"/>
        <w:ind w:left="707"/>
      </w:pP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>Расстановка бэклайна, если смотреть на сцену: бас справа от барабанов, гитара - слева, вокал по центру.                 </w:t>
      </w: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>Состав группы  4 чел.  </w:t>
      </w: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>1. Ударные</w:t>
      </w: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>2. Бас</w:t>
      </w: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>3. Гитара</w:t>
      </w:r>
    </w:p>
    <w:p w:rsidR="00CC109E" w:rsidRDefault="00CC109E">
      <w:pPr>
        <w:pStyle w:val="normal0"/>
        <w:spacing w:line="240" w:lineRule="auto"/>
      </w:pPr>
      <w:r>
        <w:rPr>
          <w:rFonts w:ascii="Times New Roman" w:hAnsi="Times New Roman" w:cs="Times New Roman"/>
          <w:sz w:val="30"/>
          <w:szCs w:val="30"/>
        </w:rPr>
        <w:t>4. Вокал</w:t>
      </w:r>
    </w:p>
    <w:p w:rsidR="00CC109E" w:rsidRDefault="00CC109E">
      <w:pPr>
        <w:pStyle w:val="normal0"/>
        <w:spacing w:line="240" w:lineRule="auto"/>
        <w:ind w:left="707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F.O.H:</w:t>
      </w:r>
    </w:p>
    <w:p w:rsidR="00CC109E" w:rsidRDefault="00CC109E">
      <w:pPr>
        <w:pStyle w:val="normal0"/>
        <w:spacing w:line="240" w:lineRule="auto"/>
        <w:ind w:left="707"/>
        <w:jc w:val="center"/>
      </w:pPr>
    </w:p>
    <w:p w:rsidR="00CC109E" w:rsidRDefault="00CC109E">
      <w:pPr>
        <w:pStyle w:val="normal0"/>
        <w:spacing w:line="240" w:lineRule="auto"/>
        <w:ind w:left="707"/>
        <w:jc w:val="center"/>
      </w:pPr>
    </w:p>
    <w:p w:rsidR="00CC109E" w:rsidRDefault="00CC109E">
      <w:pPr>
        <w:pStyle w:val="normal0"/>
        <w:numPr>
          <w:ilvl w:val="0"/>
          <w:numId w:val="4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Аналоговые пульты</w:t>
      </w:r>
      <w:r>
        <w:rPr>
          <w:rFonts w:ascii="Times New Roman" w:hAnsi="Times New Roman" w:cs="Times New Roman"/>
          <w:sz w:val="30"/>
          <w:szCs w:val="30"/>
        </w:rPr>
        <w:t xml:space="preserve"> только с внешней обработкой  гейты /компрессия и 3-5 Fx</w:t>
      </w:r>
    </w:p>
    <w:p w:rsidR="00CC109E" w:rsidRPr="002C5A52" w:rsidRDefault="00CC109E">
      <w:pPr>
        <w:pStyle w:val="normal0"/>
        <w:spacing w:after="200"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(drum hall\snare plate\Vox Hall\Vox Delay Tap\Vox Chorus)</w:t>
      </w:r>
    </w:p>
    <w:p w:rsidR="00CC109E" w:rsidRPr="002C5A52" w:rsidRDefault="00CC109E">
      <w:pPr>
        <w:pStyle w:val="normal0"/>
        <w:numPr>
          <w:ilvl w:val="0"/>
          <w:numId w:val="4"/>
        </w:numPr>
        <w:spacing w:after="200" w:line="240" w:lineRule="auto"/>
        <w:ind w:hanging="360"/>
        <w:jc w:val="center"/>
        <w:rPr>
          <w:rFonts w:ascii="Times New Roman" w:hAnsi="Times New Roman" w:cs="Times New Roman"/>
          <w:sz w:val="30"/>
          <w:szCs w:val="30"/>
          <w:u w:val="single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</w:rPr>
        <w:t>Цифорвые</w:t>
      </w:r>
      <w:r w:rsidRPr="002C5A52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пульты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DigiCo, Vi6, Allen heath (</w:t>
      </w:r>
      <w:r>
        <w:rPr>
          <w:rFonts w:ascii="Times New Roman" w:hAnsi="Times New Roman" w:cs="Times New Roman"/>
          <w:sz w:val="30"/>
          <w:szCs w:val="30"/>
        </w:rPr>
        <w:t>на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малых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площадках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Macke 1806,X32).</w:t>
      </w:r>
    </w:p>
    <w:p w:rsidR="00CC109E" w:rsidRDefault="00CC109E">
      <w:pPr>
        <w:pStyle w:val="normal0"/>
        <w:numPr>
          <w:ilvl w:val="0"/>
          <w:numId w:val="4"/>
        </w:numPr>
        <w:spacing w:after="200" w:line="240" w:lineRule="auto"/>
        <w:ind w:hanging="36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highlight w:val="white"/>
        </w:rPr>
        <w:t>Равномерное покрытие площадки SPL 105dB-108dB на Метр</w:t>
      </w:r>
    </w:p>
    <w:p w:rsidR="00CC109E" w:rsidRDefault="00CC109E">
      <w:pPr>
        <w:pStyle w:val="normal0"/>
        <w:numPr>
          <w:ilvl w:val="0"/>
          <w:numId w:val="1"/>
        </w:numPr>
        <w:spacing w:line="240" w:lineRule="auto"/>
        <w:ind w:hanging="28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Опытный звукоинженер со стороны представителей звукового оборудования должен присутствовать возле пульта с момента появления технического персонала группы на сцене.</w:t>
      </w: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МОНИТОРНАЯ СИСТЕМА:</w:t>
      </w:r>
    </w:p>
    <w:p w:rsidR="00CC109E" w:rsidRDefault="00CC109E">
      <w:pPr>
        <w:pStyle w:val="normal0"/>
        <w:tabs>
          <w:tab w:val="left" w:pos="426"/>
          <w:tab w:val="left" w:pos="567"/>
        </w:tabs>
        <w:spacing w:line="240" w:lineRule="auto"/>
        <w:ind w:left="707"/>
        <w:jc w:val="center"/>
      </w:pP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4 линии  напольных мониторов.  </w:t>
      </w: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Количество мониторов на сцене может быть только увеличено в случае недостаточной мощности или при больших размерах сцены. Количество мониторных групп при этом сохраняется. </w:t>
      </w: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Во всех мониторных линиях должны быть обязательно 1/3 октавные эквалайзеры.</w:t>
      </w:r>
    </w:p>
    <w:p w:rsidR="00CC109E" w:rsidRDefault="00CC109E">
      <w:pPr>
        <w:pStyle w:val="normal0"/>
        <w:widowControl w:val="0"/>
        <w:spacing w:line="240" w:lineRule="auto"/>
      </w:pPr>
    </w:p>
    <w:p w:rsidR="00CC109E" w:rsidRDefault="00CC109E">
      <w:pPr>
        <w:pStyle w:val="normal0"/>
        <w:spacing w:line="240" w:lineRule="auto"/>
      </w:pPr>
    </w:p>
    <w:p w:rsidR="00CC109E" w:rsidRDefault="00CC109E">
      <w:pPr>
        <w:pStyle w:val="normal0"/>
        <w:spacing w:line="240" w:lineRule="auto"/>
        <w:ind w:left="426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DRUMS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C109E" w:rsidRDefault="00CC109E">
      <w:pPr>
        <w:pStyle w:val="normal0"/>
        <w:spacing w:line="240" w:lineRule="auto"/>
        <w:ind w:left="426"/>
        <w:jc w:val="center"/>
      </w:pPr>
    </w:p>
    <w:p w:rsidR="00CC109E" w:rsidRDefault="00CC109E">
      <w:pPr>
        <w:pStyle w:val="normal0"/>
        <w:spacing w:line="240" w:lineRule="auto"/>
        <w:ind w:left="426"/>
        <w:jc w:val="center"/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(Внимание, в группе англоговорящий барабанщик!)</w:t>
      </w:r>
    </w:p>
    <w:p w:rsidR="00CC109E" w:rsidRDefault="00CC109E">
      <w:pPr>
        <w:pStyle w:val="normal0"/>
        <w:spacing w:after="200" w:line="240" w:lineRule="auto"/>
      </w:pP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ROCK SET (Zildjian K, Sabian HH,Paiste Giant,602 ):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HI-HATS (</w:t>
      </w:r>
      <w:smartTag w:uri="urn:schemas-microsoft-com:office:smarttags" w:element="metricconverter">
        <w:smartTagPr>
          <w:attr w:name="ProductID" w:val="14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14”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smartTag w:uri="urn:schemas-microsoft-com:office:smarttags" w:element="metricconverter">
        <w:smartTagPr>
          <w:attr w:name="ProductID" w:val="15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15”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RIDE CYMBAL (</w:t>
      </w:r>
      <w:smartTag w:uri="urn:schemas-microsoft-com:office:smarttags" w:element="metricconverter">
        <w:smartTagPr>
          <w:attr w:name="ProductID" w:val="20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20”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smartTag w:uri="urn:schemas-microsoft-com:office:smarttags" w:element="metricconverter">
        <w:smartTagPr>
          <w:attr w:name="ProductID" w:val="22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22”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CRASH CYMBAL (</w:t>
      </w:r>
      <w:smartTag w:uri="urn:schemas-microsoft-com:office:smarttags" w:element="metricconverter">
        <w:smartTagPr>
          <w:attr w:name="ProductID" w:val="18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18”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- </w:t>
      </w:r>
      <w:smartTag w:uri="urn:schemas-microsoft-com:office:smarttags" w:element="metricconverter">
        <w:smartTagPr>
          <w:attr w:name="ProductID" w:val="20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20”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2 x CRASH CYMBAL (</w:t>
      </w:r>
      <w:smartTag w:uri="urn:schemas-microsoft-com:office:smarttags" w:element="metricconverter">
        <w:smartTagPr>
          <w:attr w:name="ProductID" w:val="16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16”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или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1 x CRASH CYMBAL (16") + 1 x </w:t>
      </w:r>
      <w:smartTag w:uri="urn:schemas-microsoft-com:office:smarttags" w:element="country-region">
        <w:smartTag w:uri="urn:schemas-microsoft-com:office:smarttags" w:element="place">
          <w:r w:rsidRPr="002C5A52">
            <w:rPr>
              <w:rFonts w:ascii="Times New Roman" w:hAnsi="Times New Roman" w:cs="Times New Roman"/>
              <w:sz w:val="30"/>
              <w:szCs w:val="30"/>
              <w:lang w:val="en-US"/>
            </w:rPr>
            <w:t>CHINA</w:t>
          </w:r>
        </w:smartTag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CYMBAL ( 16" - 20") </w:t>
      </w:r>
    </w:p>
    <w:p w:rsidR="00CC109E" w:rsidRPr="002C5A52" w:rsidRDefault="00CC109E">
      <w:pPr>
        <w:pStyle w:val="normal0"/>
        <w:spacing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-----</w:t>
      </w:r>
    </w:p>
    <w:p w:rsidR="00CC109E" w:rsidRPr="002C5A52" w:rsidRDefault="00CC109E">
      <w:pPr>
        <w:pStyle w:val="normal0"/>
        <w:spacing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TOM DRUM (12”</w:t>
      </w:r>
      <w:smartTag w:uri="urn:schemas-microsoft-com:office:smarttags" w:element="metricconverter">
        <w:smartTagPr>
          <w:attr w:name="ProductID" w:val="-15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-15”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CC109E" w:rsidRPr="002C5A52" w:rsidRDefault="00CC109E">
      <w:pPr>
        <w:pStyle w:val="normal0"/>
        <w:spacing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FLOOR DRUM (16”</w:t>
      </w:r>
      <w:smartTag w:uri="urn:schemas-microsoft-com:office:smarttags" w:element="metricconverter">
        <w:smartTagPr>
          <w:attr w:name="ProductID" w:val="-18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-18”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CC109E" w:rsidRPr="002C5A52" w:rsidRDefault="00CC109E">
      <w:pPr>
        <w:pStyle w:val="normal0"/>
        <w:spacing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BASS DRUM (20”</w:t>
      </w:r>
      <w:smartTag w:uri="urn:schemas-microsoft-com:office:smarttags" w:element="metricconverter">
        <w:smartTagPr>
          <w:attr w:name="ProductID" w:val="-22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-22”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2 x SNARE STANDS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SNARE DRUM ( 14")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6 x CYMBAL STANDS 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HI-HAT STAND WITH FLEXIBLE FEET FOR DOUBLE-PEDAL</w:t>
      </w:r>
    </w:p>
    <w:p w:rsidR="00CC109E" w:rsidRPr="002C5A52" w:rsidRDefault="00CC109E">
      <w:pPr>
        <w:pStyle w:val="normal0"/>
        <w:spacing w:before="100" w:after="200" w:line="240" w:lineRule="auto"/>
        <w:rPr>
          <w:lang w:val="en-US"/>
        </w:rPr>
      </w:pPr>
    </w:p>
    <w:p w:rsidR="00CC109E" w:rsidRPr="002C5A52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Предпочтительные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фирмы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барабанов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: DW, </w:t>
      </w:r>
      <w:smartTag w:uri="urn:schemas-microsoft-com:office:smarttags" w:element="place"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Pearl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>, Sonor series 300x, Mapex saturn.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Подиум 2.5 х </w:t>
      </w:r>
      <w:smartTag w:uri="urn:schemas-microsoft-com:office:smarttags" w:element="metricconverter">
        <w:smartTagPr>
          <w:attr w:name="ProductID" w:val="18”"/>
        </w:smartTagPr>
        <w:r>
          <w:rPr>
            <w:rFonts w:ascii="Times New Roman" w:hAnsi="Times New Roman" w:cs="Times New Roman"/>
            <w:sz w:val="30"/>
            <w:szCs w:val="30"/>
          </w:rPr>
          <w:t>3 м</w:t>
        </w:r>
      </w:smartTag>
      <w:r>
        <w:rPr>
          <w:rFonts w:ascii="Times New Roman" w:hAnsi="Times New Roman" w:cs="Times New Roman"/>
          <w:sz w:val="30"/>
          <w:szCs w:val="30"/>
        </w:rPr>
        <w:t xml:space="preserve"> (по возможности)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Ковролин в размер подиума (по возможности)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Регулируемый стул для барабанщика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Установка должна быть хорошо зафиксирована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Полностью озвученная установка, с гейтами и компрессорами.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больших площадках должно быть не мениие 8-ми микрофонов 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Приветствуются микрофоны DPA, Audix, Beyerdynamic</w:t>
      </w:r>
    </w:p>
    <w:p w:rsidR="00CC109E" w:rsidRDefault="00CC109E">
      <w:pPr>
        <w:pStyle w:val="normal0"/>
        <w:numPr>
          <w:ilvl w:val="0"/>
          <w:numId w:val="5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небольших залах (менее 500 человек) предпочтительно использование Drum shield.</w:t>
      </w:r>
    </w:p>
    <w:p w:rsidR="00CC109E" w:rsidRDefault="00CC109E">
      <w:pPr>
        <w:pStyle w:val="normal0"/>
        <w:widowControl w:val="0"/>
        <w:spacing w:line="240" w:lineRule="auto"/>
        <w:ind w:left="707"/>
      </w:pP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Default="00CC109E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BASS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Pr="002C5A52" w:rsidRDefault="00CC109E">
      <w:pPr>
        <w:pStyle w:val="normal0"/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Bass cabinet  4x10\8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10  amp (FX LOOP </w:t>
      </w:r>
      <w:r>
        <w:rPr>
          <w:rFonts w:ascii="Times New Roman" w:hAnsi="Times New Roman" w:cs="Times New Roman"/>
          <w:sz w:val="30"/>
          <w:szCs w:val="30"/>
        </w:rPr>
        <w:t>обязательно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>)  </w:t>
      </w:r>
      <w:r>
        <w:rPr>
          <w:rFonts w:ascii="Times New Roman" w:hAnsi="Times New Roman" w:cs="Times New Roman"/>
          <w:sz w:val="30"/>
          <w:szCs w:val="30"/>
        </w:rPr>
        <w:t>типа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Hiwatt (Tube),Ampeg (SVT), mark bass, ashdown</w:t>
      </w:r>
    </w:p>
    <w:p w:rsidR="00CC109E" w:rsidRDefault="00CC109E">
      <w:pPr>
        <w:pStyle w:val="normal0"/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Желательно микрофон (EV RE20..) + линия (D.I.OUT)</w:t>
      </w:r>
    </w:p>
    <w:p w:rsidR="00CC109E" w:rsidRDefault="00CC109E">
      <w:pPr>
        <w:pStyle w:val="normal0"/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Вокальный микрофон на стойке,  уровня audix \ EV 767  (back vox)</w:t>
      </w:r>
    </w:p>
    <w:p w:rsidR="00CC109E" w:rsidRDefault="00CC109E">
      <w:pPr>
        <w:pStyle w:val="normal0"/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 розетки 220V </w:t>
      </w:r>
    </w:p>
    <w:p w:rsidR="00CC109E" w:rsidRDefault="00CC109E">
      <w:pPr>
        <w:pStyle w:val="normal0"/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2-x DI-BOX</w:t>
      </w:r>
    </w:p>
    <w:p w:rsidR="00CC109E" w:rsidRDefault="00CC109E">
      <w:pPr>
        <w:pStyle w:val="normal0"/>
        <w:widowControl w:val="0"/>
        <w:numPr>
          <w:ilvl w:val="0"/>
          <w:numId w:val="6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Stands for guitar</w:t>
      </w: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Default="00CC109E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GUITAR:</w:t>
      </w:r>
    </w:p>
    <w:p w:rsidR="00CC109E" w:rsidRDefault="00CC109E">
      <w:pPr>
        <w:pStyle w:val="normal0"/>
        <w:widowControl w:val="0"/>
        <w:spacing w:line="240" w:lineRule="auto"/>
        <w:jc w:val="center"/>
      </w:pPr>
    </w:p>
    <w:p w:rsidR="00CC109E" w:rsidRDefault="00CC109E">
      <w:pPr>
        <w:pStyle w:val="normal0"/>
        <w:widowControl w:val="0"/>
        <w:numPr>
          <w:ilvl w:val="0"/>
          <w:numId w:val="7"/>
        </w:numPr>
        <w:spacing w:line="240" w:lineRule="auto"/>
        <w:ind w:hanging="36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1 Ламповый комбик или стэк (4x12”) , предпочтительны Fender, Hiwatt, FriedMan   </w:t>
      </w:r>
    </w:p>
    <w:p w:rsidR="00CC109E" w:rsidRDefault="00CC109E">
      <w:pPr>
        <w:pStyle w:val="normal0"/>
        <w:widowControl w:val="0"/>
        <w:numPr>
          <w:ilvl w:val="0"/>
          <w:numId w:val="7"/>
        </w:numPr>
        <w:spacing w:line="240" w:lineRule="auto"/>
        <w:ind w:hanging="360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2 Ламповый комбик или стэк (4x12”) , предпочтительны Fender, Hiwatt, Vox</w:t>
      </w: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>(размещение 2 ого комбика около басого аппарата)</w:t>
      </w:r>
    </w:p>
    <w:p w:rsidR="00CC109E" w:rsidRDefault="00CC109E">
      <w:pPr>
        <w:pStyle w:val="normal0"/>
        <w:numPr>
          <w:ilvl w:val="0"/>
          <w:numId w:val="8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Обязательно</w:t>
      </w:r>
      <w:r>
        <w:rPr>
          <w:rFonts w:ascii="Times New Roman" w:hAnsi="Times New Roman" w:cs="Times New Roman"/>
          <w:sz w:val="30"/>
          <w:szCs w:val="30"/>
        </w:rPr>
        <w:t xml:space="preserve"> наличие рабочего входа RETURN или POWER IN </w:t>
      </w:r>
    </w:p>
    <w:p w:rsidR="00CC109E" w:rsidRDefault="00CC109E">
      <w:pPr>
        <w:pStyle w:val="normal0"/>
        <w:numPr>
          <w:ilvl w:val="0"/>
          <w:numId w:val="8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Stands for guitar  </w:t>
      </w:r>
    </w:p>
    <w:p w:rsidR="00CC109E" w:rsidRDefault="00CC109E">
      <w:pPr>
        <w:pStyle w:val="normal0"/>
        <w:numPr>
          <w:ilvl w:val="0"/>
          <w:numId w:val="8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 розетки 220V </w:t>
      </w:r>
    </w:p>
    <w:p w:rsidR="00CC109E" w:rsidRDefault="00CC109E">
      <w:pPr>
        <w:pStyle w:val="normal0"/>
        <w:numPr>
          <w:ilvl w:val="0"/>
          <w:numId w:val="8"/>
        </w:numPr>
        <w:spacing w:after="200"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Вокальный микрофон на стойке,  уровня audix \ EV 767  (back vox)</w:t>
      </w:r>
    </w:p>
    <w:p w:rsidR="00CC109E" w:rsidRDefault="00CC109E">
      <w:pPr>
        <w:pStyle w:val="normal0"/>
        <w:spacing w:line="240" w:lineRule="auto"/>
        <w:ind w:left="360"/>
        <w:jc w:val="center"/>
      </w:pPr>
    </w:p>
    <w:p w:rsidR="00CC109E" w:rsidRDefault="00CC109E">
      <w:pPr>
        <w:pStyle w:val="normal0"/>
        <w:spacing w:line="240" w:lineRule="auto"/>
        <w:ind w:left="360"/>
        <w:jc w:val="center"/>
      </w:pPr>
    </w:p>
    <w:p w:rsidR="00CC109E" w:rsidRDefault="00CC109E">
      <w:pPr>
        <w:pStyle w:val="normal0"/>
        <w:spacing w:line="240" w:lineRule="auto"/>
        <w:ind w:left="360"/>
        <w:jc w:val="center"/>
      </w:pPr>
    </w:p>
    <w:p w:rsidR="00CC109E" w:rsidRDefault="00CC109E">
      <w:pPr>
        <w:pStyle w:val="normal0"/>
        <w:spacing w:line="240" w:lineRule="auto"/>
        <w:ind w:left="360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FRONT VOCAL:</w:t>
      </w:r>
    </w:p>
    <w:p w:rsidR="00CC109E" w:rsidRDefault="00CC109E">
      <w:pPr>
        <w:pStyle w:val="normal0"/>
        <w:spacing w:line="240" w:lineRule="auto"/>
        <w:ind w:left="360"/>
        <w:jc w:val="center"/>
      </w:pP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30"/>
        </w:rPr>
        <w:t>Одна прямая микрофонная стойка!</w:t>
      </w: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Вокальный микрофон предоставляется группой, но должен быть микрофон на случай тех. неполадок: Nueman, Audix, Akg c5, EV, Beyerdynamic,</w:t>
      </w: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30"/>
        </w:rPr>
        <w:t>!Пульт обязательно должен быть оснащён эффектом “Delay”! \ Hall \Chorus</w:t>
      </w: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  <w:szCs w:val="30"/>
        </w:rPr>
        <w:t>Клавишная стойка</w:t>
      </w:r>
    </w:p>
    <w:p w:rsidR="00CC109E" w:rsidRDefault="00CC109E">
      <w:pPr>
        <w:pStyle w:val="normal0"/>
        <w:widowControl w:val="0"/>
        <w:numPr>
          <w:ilvl w:val="0"/>
          <w:numId w:val="2"/>
        </w:numPr>
        <w:tabs>
          <w:tab w:val="left" w:pos="707"/>
        </w:tabs>
        <w:spacing w:line="240" w:lineRule="auto"/>
        <w:ind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D.I.box  – 2 шт </w:t>
      </w:r>
    </w:p>
    <w:p w:rsidR="00CC109E" w:rsidRDefault="00CC109E">
      <w:pPr>
        <w:pStyle w:val="normal0"/>
        <w:widowControl w:val="0"/>
        <w:tabs>
          <w:tab w:val="left" w:pos="707"/>
        </w:tabs>
        <w:spacing w:line="240" w:lineRule="auto"/>
        <w:ind w:left="424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  <w:r>
        <w:rPr>
          <w:rFonts w:ascii="Times New Roman" w:hAnsi="Times New Roman" w:cs="Times New Roman"/>
          <w:sz w:val="30"/>
          <w:szCs w:val="30"/>
        </w:rPr>
        <w:t xml:space="preserve">Всё  должно быть исправно и грамотно отстроено Вами до начала нашего саундчека. </w:t>
      </w:r>
    </w:p>
    <w:p w:rsidR="00CC109E" w:rsidRDefault="00CC109E">
      <w:pPr>
        <w:pStyle w:val="normal0"/>
        <w:widowControl w:val="0"/>
        <w:spacing w:line="240" w:lineRule="auto"/>
        <w:ind w:left="424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Группе требуется не менее 60 минут на настройку звука при полной готовности оборудования!</w:t>
      </w:r>
    </w:p>
    <w:p w:rsidR="00CC109E" w:rsidRDefault="00CC109E">
      <w:pPr>
        <w:pStyle w:val="normal0"/>
        <w:widowControl w:val="0"/>
        <w:spacing w:line="240" w:lineRule="auto"/>
        <w:ind w:left="424"/>
        <w:jc w:val="center"/>
      </w:pPr>
    </w:p>
    <w:p w:rsidR="00CC109E" w:rsidRDefault="00CC109E">
      <w:pPr>
        <w:pStyle w:val="normal0"/>
        <w:widowControl w:val="0"/>
        <w:spacing w:line="240" w:lineRule="auto"/>
        <w:ind w:left="424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На открытой площадке над сценой и над центральным пультом должна быть крыша, выступающая на </w:t>
      </w:r>
      <w:smartTag w:uri="urn:schemas-microsoft-com:office:smarttags" w:element="metricconverter">
        <w:smartTagPr>
          <w:attr w:name="ProductID" w:val="18”"/>
        </w:smartTagPr>
        <w:r>
          <w:rPr>
            <w:rFonts w:ascii="Times New Roman" w:hAnsi="Times New Roman" w:cs="Times New Roman"/>
            <w:sz w:val="30"/>
            <w:szCs w:val="30"/>
          </w:rPr>
          <w:t>3,5 метра</w:t>
        </w:r>
      </w:smartTag>
      <w:r>
        <w:rPr>
          <w:rFonts w:ascii="Times New Roman" w:hAnsi="Times New Roman" w:cs="Times New Roman"/>
          <w:sz w:val="30"/>
          <w:szCs w:val="30"/>
        </w:rPr>
        <w:t xml:space="preserve"> от зеркала сцены и закрытая  с боков и сзади. </w:t>
      </w:r>
    </w:p>
    <w:p w:rsidR="00CC109E" w:rsidRDefault="00CC109E">
      <w:pPr>
        <w:pStyle w:val="normal0"/>
        <w:spacing w:after="20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Напряжение в сети должно быть не менее 210 вольт. </w:t>
      </w: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widowControl w:val="0"/>
        <w:spacing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По вопросам аппаратуры:</w:t>
      </w:r>
    </w:p>
    <w:p w:rsidR="00CC109E" w:rsidRDefault="00CC109E">
      <w:pPr>
        <w:pStyle w:val="normal0"/>
        <w:spacing w:line="240" w:lineRule="auto"/>
        <w:ind w:firstLine="426"/>
        <w:jc w:val="center"/>
      </w:pPr>
      <w:r>
        <w:rPr>
          <w:rFonts w:ascii="Times New Roman" w:hAnsi="Times New Roman" w:cs="Times New Roman"/>
          <w:sz w:val="30"/>
          <w:szCs w:val="30"/>
        </w:rPr>
        <w:t>Александр Делянко</w:t>
      </w:r>
      <w:r>
        <w:rPr>
          <w:rFonts w:ascii="Times New Roman" w:hAnsi="Times New Roman" w:cs="Times New Roman"/>
          <w:sz w:val="30"/>
          <w:szCs w:val="30"/>
        </w:rPr>
        <w:br/>
        <w:t>+79254994348 (Если не отвечает, пишите смс\Viber\whatsapp)</w:t>
      </w:r>
      <w:r>
        <w:rPr>
          <w:rFonts w:ascii="Times New Roman" w:hAnsi="Times New Roman" w:cs="Times New Roman"/>
          <w:sz w:val="30"/>
          <w:szCs w:val="30"/>
        </w:rPr>
        <w:br/>
      </w: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  <w:ind w:firstLine="426"/>
        <w:jc w:val="center"/>
      </w:pPr>
    </w:p>
    <w:p w:rsidR="00CC109E" w:rsidRDefault="00CC109E">
      <w:pPr>
        <w:pStyle w:val="normal0"/>
        <w:spacing w:line="240" w:lineRule="auto"/>
      </w:pPr>
    </w:p>
    <w:p w:rsidR="00CC109E" w:rsidRDefault="00CC109E">
      <w:pPr>
        <w:pStyle w:val="normal0"/>
        <w:spacing w:line="240" w:lineRule="auto"/>
        <w:jc w:val="center"/>
      </w:pPr>
    </w:p>
    <w:p w:rsidR="00CC109E" w:rsidRDefault="00CC109E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C109E" w:rsidRDefault="00CC109E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C109E" w:rsidRDefault="00CC109E">
      <w:pPr>
        <w:pStyle w:val="normal0"/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CC109E" w:rsidRDefault="00CC109E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Акустическая программа \ Acoustic program:</w:t>
      </w:r>
    </w:p>
    <w:p w:rsidR="00CC109E" w:rsidRDefault="00CC109E">
      <w:pPr>
        <w:pStyle w:val="normal0"/>
        <w:spacing w:line="240" w:lineRule="auto"/>
        <w:jc w:val="center"/>
      </w:pPr>
    </w:p>
    <w:p w:rsidR="00CC109E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Опытный звукоинженер со стороны представителей звукового оборудования должен присутствовать возле пульта с момента появления технического персонала группы на сцене.</w:t>
      </w:r>
    </w:p>
    <w:p w:rsidR="00CC109E" w:rsidRDefault="00CC109E">
      <w:pPr>
        <w:pStyle w:val="normal0"/>
        <w:spacing w:line="240" w:lineRule="auto"/>
      </w:pPr>
    </w:p>
    <w:p w:rsidR="00CC109E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 Микрофона Shure SM 57/58 </w:t>
      </w:r>
    </w:p>
    <w:p w:rsidR="00CC109E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 Микрофонные стойки типа журавль</w:t>
      </w:r>
    </w:p>
    <w:p w:rsidR="00CC109E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Прямая микрофонная стойка</w:t>
      </w:r>
    </w:p>
    <w:p w:rsidR="00CC109E" w:rsidRPr="002C5A52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>Пульт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ALLEN&amp;HEATH, SOUNDCRAFT, YAMAHA 12 </w:t>
      </w:r>
      <w:r>
        <w:rPr>
          <w:rFonts w:ascii="Times New Roman" w:hAnsi="Times New Roman" w:cs="Times New Roman"/>
          <w:sz w:val="30"/>
          <w:szCs w:val="30"/>
        </w:rPr>
        <w:t>каналов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2C5A52">
        <w:rPr>
          <w:rFonts w:ascii="Times New Roman" w:hAnsi="Times New Roman" w:cs="Times New Roman"/>
          <w:sz w:val="30"/>
          <w:szCs w:val="30"/>
          <w:lang w:val="en-US"/>
        </w:rPr>
        <w:t xml:space="preserve"> 6 aux</w:t>
      </w:r>
    </w:p>
    <w:p w:rsidR="00CC109E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!Пульт обязательно должен быть оснащён эффектом “Delay”! </w:t>
      </w:r>
    </w:p>
    <w:p w:rsidR="00CC109E" w:rsidRDefault="00CC109E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Активный DI-Box</w:t>
      </w:r>
    </w:p>
    <w:p w:rsidR="00CC109E" w:rsidRDefault="00CC109E">
      <w:pPr>
        <w:pStyle w:val="normal0"/>
        <w:widowControl w:val="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2-4 независимые мониторные линии мощностью от 300 Вт (В зависимости от помещения)</w:t>
      </w:r>
    </w:p>
    <w:p w:rsidR="00CC109E" w:rsidRDefault="00CC109E">
      <w:pPr>
        <w:pStyle w:val="normal0"/>
        <w:numPr>
          <w:ilvl w:val="0"/>
          <w:numId w:val="3"/>
        </w:numPr>
        <w:spacing w:line="240" w:lineRule="auto"/>
        <w:ind w:hanging="36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 любых комфортных стула; </w:t>
      </w:r>
      <w:r>
        <w:rPr>
          <w:rFonts w:ascii="Times New Roman" w:hAnsi="Times New Roman" w:cs="Times New Roman"/>
          <w:b/>
          <w:sz w:val="30"/>
          <w:szCs w:val="30"/>
        </w:rPr>
        <w:t>1 стул “барный”</w:t>
      </w:r>
    </w:p>
    <w:p w:rsidR="00CC109E" w:rsidRDefault="00CC109E">
      <w:pPr>
        <w:pStyle w:val="normal0"/>
        <w:spacing w:line="240" w:lineRule="auto"/>
      </w:pPr>
    </w:p>
    <w:p w:rsidR="00CC109E" w:rsidRDefault="00CC109E">
      <w:pPr>
        <w:pStyle w:val="normal0"/>
        <w:spacing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Барабанная установка:</w:t>
      </w:r>
    </w:p>
    <w:p w:rsidR="00CC109E" w:rsidRDefault="00CC109E">
      <w:pPr>
        <w:pStyle w:val="normal0"/>
        <w:spacing w:line="240" w:lineRule="auto"/>
        <w:ind w:left="426"/>
        <w:jc w:val="center"/>
      </w:pPr>
    </w:p>
    <w:p w:rsidR="00CC109E" w:rsidRDefault="00CC109E">
      <w:pPr>
        <w:pStyle w:val="normal0"/>
        <w:spacing w:line="240" w:lineRule="auto"/>
        <w:ind w:left="426"/>
        <w:jc w:val="center"/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(Внимание, в группе англоговорящий барабанщик!)</w:t>
      </w:r>
    </w:p>
    <w:p w:rsidR="00CC109E" w:rsidRDefault="00CC109E">
      <w:pPr>
        <w:pStyle w:val="normal0"/>
        <w:spacing w:line="240" w:lineRule="auto"/>
      </w:pPr>
    </w:p>
    <w:p w:rsidR="00CC109E" w:rsidRDefault="00CC109E">
      <w:pPr>
        <w:pStyle w:val="normal0"/>
        <w:spacing w:line="240" w:lineRule="auto"/>
        <w:jc w:val="center"/>
      </w:pPr>
    </w:p>
    <w:p w:rsidR="00CC109E" w:rsidRPr="002C5A52" w:rsidRDefault="00CC109E">
      <w:pPr>
        <w:pStyle w:val="normal0"/>
        <w:spacing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FLOOR DRUM (</w:t>
      </w:r>
      <w:smartTag w:uri="urn:schemas-microsoft-com:office:smarttags" w:element="metricconverter">
        <w:smartTagPr>
          <w:attr w:name="ProductID" w:val="18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14”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CC109E" w:rsidRPr="002C5A52" w:rsidRDefault="00CC109E">
      <w:pPr>
        <w:pStyle w:val="normal0"/>
        <w:spacing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BASS DRUM (</w:t>
      </w:r>
      <w:smartTag w:uri="urn:schemas-microsoft-com:office:smarttags" w:element="metricconverter">
        <w:smartTagPr>
          <w:attr w:name="ProductID" w:val="18”"/>
        </w:smartTagPr>
        <w:r w:rsidRPr="002C5A52">
          <w:rPr>
            <w:rFonts w:ascii="Times New Roman" w:hAnsi="Times New Roman" w:cs="Times New Roman"/>
            <w:sz w:val="30"/>
            <w:szCs w:val="30"/>
            <w:lang w:val="en-US"/>
          </w:rPr>
          <w:t>18”</w:t>
        </w:r>
      </w:smartTag>
      <w:r w:rsidRPr="002C5A52">
        <w:rPr>
          <w:rFonts w:ascii="Times New Roman" w:hAnsi="Times New Roman" w:cs="Times New Roman"/>
          <w:sz w:val="30"/>
          <w:szCs w:val="30"/>
          <w:lang w:val="en-US"/>
        </w:rPr>
        <w:t>)</w:t>
      </w:r>
    </w:p>
    <w:p w:rsidR="00CC109E" w:rsidRPr="002C5A52" w:rsidRDefault="00CC109E">
      <w:pPr>
        <w:pStyle w:val="normal0"/>
        <w:spacing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2 x CYMBAL STANDS</w:t>
      </w:r>
    </w:p>
    <w:p w:rsidR="00CC109E" w:rsidRPr="002C5A52" w:rsidRDefault="00CC109E">
      <w:pPr>
        <w:pStyle w:val="normal0"/>
        <w:spacing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HI-HAT STAND</w:t>
      </w:r>
    </w:p>
    <w:p w:rsidR="00CC109E" w:rsidRPr="002C5A52" w:rsidRDefault="00CC109E">
      <w:pPr>
        <w:pStyle w:val="normal0"/>
        <w:spacing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SNARE DRUM STAND</w:t>
      </w:r>
    </w:p>
    <w:p w:rsidR="00CC109E" w:rsidRPr="002C5A52" w:rsidRDefault="00CC109E">
      <w:pPr>
        <w:pStyle w:val="normal0"/>
        <w:spacing w:line="240" w:lineRule="auto"/>
        <w:jc w:val="center"/>
        <w:rPr>
          <w:lang w:val="en-US"/>
        </w:rPr>
      </w:pPr>
      <w:r w:rsidRPr="002C5A52">
        <w:rPr>
          <w:rFonts w:ascii="Times New Roman" w:hAnsi="Times New Roman" w:cs="Times New Roman"/>
          <w:sz w:val="30"/>
          <w:szCs w:val="30"/>
          <w:lang w:val="en-US"/>
        </w:rPr>
        <w:t>1 x DRUM SEAT</w:t>
      </w:r>
    </w:p>
    <w:p w:rsidR="00CC109E" w:rsidRPr="003821FD" w:rsidRDefault="00CC109E">
      <w:pPr>
        <w:pStyle w:val="normal0"/>
        <w:spacing w:line="240" w:lineRule="auto"/>
        <w:jc w:val="center"/>
        <w:rPr>
          <w:lang w:val="en-US"/>
        </w:rPr>
      </w:pPr>
    </w:p>
    <w:p w:rsidR="00CC109E" w:rsidRPr="003821FD" w:rsidRDefault="00CC109E">
      <w:pPr>
        <w:pStyle w:val="normal0"/>
        <w:spacing w:line="240" w:lineRule="auto"/>
        <w:jc w:val="center"/>
        <w:rPr>
          <w:lang w:val="en-US"/>
        </w:rPr>
      </w:pPr>
    </w:p>
    <w:p w:rsidR="00CC109E" w:rsidRDefault="00CC109E">
      <w:pPr>
        <w:pStyle w:val="normal0"/>
        <w:spacing w:line="240" w:lineRule="auto"/>
        <w:jc w:val="center"/>
      </w:pPr>
      <w:bookmarkStart w:id="0" w:name="h.gjdgxs" w:colFirst="0" w:colLast="0"/>
      <w:bookmarkEnd w:id="0"/>
      <w:r>
        <w:rPr>
          <w:rFonts w:ascii="Times New Roman" w:hAnsi="Times New Roman" w:cs="Times New Roman"/>
          <w:sz w:val="30"/>
          <w:szCs w:val="30"/>
        </w:rPr>
        <w:t>В некоторых случаях: 1 x Кахон</w:t>
      </w:r>
    </w:p>
    <w:sectPr w:rsidR="00CC109E" w:rsidSect="00661AE7">
      <w:footerReference w:type="default" r:id="rId10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9E" w:rsidRDefault="00CC109E" w:rsidP="00661AE7">
      <w:pPr>
        <w:spacing w:line="240" w:lineRule="auto"/>
      </w:pPr>
      <w:r>
        <w:separator/>
      </w:r>
    </w:p>
  </w:endnote>
  <w:endnote w:type="continuationSeparator" w:id="0">
    <w:p w:rsidR="00CC109E" w:rsidRDefault="00CC109E" w:rsidP="00661A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09E" w:rsidRDefault="00CC109E">
    <w:pPr>
      <w:pStyle w:val="normal0"/>
      <w:spacing w:after="708" w:line="24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png" o:spid="_x0000_i1026" type="#_x0000_t75" style="width:1pt;height: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9E" w:rsidRDefault="00CC109E" w:rsidP="00661AE7">
      <w:pPr>
        <w:spacing w:line="240" w:lineRule="auto"/>
      </w:pPr>
      <w:r>
        <w:separator/>
      </w:r>
    </w:p>
  </w:footnote>
  <w:footnote w:type="continuationSeparator" w:id="0">
    <w:p w:rsidR="00CC109E" w:rsidRDefault="00CC109E" w:rsidP="00661A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ACE1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F4F9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986A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B248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72D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30D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9CC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1AA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881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1AC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E3458"/>
    <w:multiLevelType w:val="multilevel"/>
    <w:tmpl w:val="FFFFFFFF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Times New Roman" w:hAnsi="Arial"/>
        <w:sz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Times New Roman" w:hAnsi="Arial"/>
        <w:sz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Times New Roman" w:hAnsi="Arial"/>
        <w:sz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Times New Roman" w:hAnsi="Arial"/>
        <w:sz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Times New Roman" w:hAnsi="Arial"/>
        <w:sz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Times New Roman" w:hAnsi="Arial"/>
        <w:sz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Times New Roman" w:hAnsi="Arial"/>
        <w:sz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Times New Roman" w:hAnsi="Arial"/>
        <w:sz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Times New Roman" w:hAnsi="Arial"/>
        <w:sz w:val="18"/>
        <w:vertAlign w:val="baseline"/>
      </w:rPr>
    </w:lvl>
  </w:abstractNum>
  <w:abstractNum w:abstractNumId="11">
    <w:nsid w:val="2CC4241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2">
    <w:nsid w:val="367F681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3">
    <w:nsid w:val="3CCB7EB0"/>
    <w:multiLevelType w:val="multilevel"/>
    <w:tmpl w:val="FFFFFFFF"/>
    <w:lvl w:ilvl="0">
      <w:start w:val="1"/>
      <w:numFmt w:val="bullet"/>
      <w:lvlText w:val="●"/>
      <w:lvlJc w:val="left"/>
      <w:pPr>
        <w:ind w:left="707" w:firstLine="424"/>
      </w:pPr>
      <w:rPr>
        <w:rFonts w:ascii="Arial" w:eastAsia="Times New Roman" w:hAnsi="Arial"/>
        <w:sz w:val="18"/>
        <w:vertAlign w:val="baseline"/>
      </w:rPr>
    </w:lvl>
    <w:lvl w:ilvl="1">
      <w:start w:val="1"/>
      <w:numFmt w:val="bullet"/>
      <w:lvlText w:val="●"/>
      <w:lvlJc w:val="left"/>
      <w:pPr>
        <w:ind w:left="1414" w:firstLine="1131"/>
      </w:pPr>
      <w:rPr>
        <w:rFonts w:ascii="Arial" w:eastAsia="Times New Roman" w:hAnsi="Arial"/>
        <w:sz w:val="18"/>
        <w:vertAlign w:val="baseline"/>
      </w:rPr>
    </w:lvl>
    <w:lvl w:ilvl="2">
      <w:start w:val="1"/>
      <w:numFmt w:val="bullet"/>
      <w:lvlText w:val="●"/>
      <w:lvlJc w:val="left"/>
      <w:pPr>
        <w:ind w:left="2121" w:firstLine="1837"/>
      </w:pPr>
      <w:rPr>
        <w:rFonts w:ascii="Arial" w:eastAsia="Times New Roman" w:hAnsi="Arial"/>
        <w:sz w:val="18"/>
        <w:vertAlign w:val="baseline"/>
      </w:rPr>
    </w:lvl>
    <w:lvl w:ilvl="3">
      <w:start w:val="1"/>
      <w:numFmt w:val="bullet"/>
      <w:lvlText w:val="●"/>
      <w:lvlJc w:val="left"/>
      <w:pPr>
        <w:ind w:left="2828" w:firstLine="2545"/>
      </w:pPr>
      <w:rPr>
        <w:rFonts w:ascii="Arial" w:eastAsia="Times New Roman" w:hAnsi="Arial"/>
        <w:sz w:val="18"/>
        <w:vertAlign w:val="baseline"/>
      </w:rPr>
    </w:lvl>
    <w:lvl w:ilvl="4">
      <w:start w:val="1"/>
      <w:numFmt w:val="bullet"/>
      <w:lvlText w:val="●"/>
      <w:lvlJc w:val="left"/>
      <w:pPr>
        <w:ind w:left="3535" w:firstLine="3252"/>
      </w:pPr>
      <w:rPr>
        <w:rFonts w:ascii="Arial" w:eastAsia="Times New Roman" w:hAnsi="Arial"/>
        <w:sz w:val="18"/>
        <w:vertAlign w:val="baseline"/>
      </w:rPr>
    </w:lvl>
    <w:lvl w:ilvl="5">
      <w:start w:val="1"/>
      <w:numFmt w:val="bullet"/>
      <w:lvlText w:val="●"/>
      <w:lvlJc w:val="left"/>
      <w:pPr>
        <w:ind w:left="4242" w:firstLine="3959"/>
      </w:pPr>
      <w:rPr>
        <w:rFonts w:ascii="Arial" w:eastAsia="Times New Roman" w:hAnsi="Arial"/>
        <w:sz w:val="18"/>
        <w:vertAlign w:val="baseline"/>
      </w:rPr>
    </w:lvl>
    <w:lvl w:ilvl="6">
      <w:start w:val="1"/>
      <w:numFmt w:val="bullet"/>
      <w:lvlText w:val="●"/>
      <w:lvlJc w:val="left"/>
      <w:pPr>
        <w:ind w:left="4949" w:firstLine="4666"/>
      </w:pPr>
      <w:rPr>
        <w:rFonts w:ascii="Arial" w:eastAsia="Times New Roman" w:hAnsi="Arial"/>
        <w:sz w:val="18"/>
        <w:vertAlign w:val="baseline"/>
      </w:rPr>
    </w:lvl>
    <w:lvl w:ilvl="7">
      <w:start w:val="1"/>
      <w:numFmt w:val="bullet"/>
      <w:lvlText w:val="●"/>
      <w:lvlJc w:val="left"/>
      <w:pPr>
        <w:ind w:left="5656" w:firstLine="5373"/>
      </w:pPr>
      <w:rPr>
        <w:rFonts w:ascii="Arial" w:eastAsia="Times New Roman" w:hAnsi="Arial"/>
        <w:sz w:val="18"/>
        <w:vertAlign w:val="baseline"/>
      </w:rPr>
    </w:lvl>
    <w:lvl w:ilvl="8">
      <w:start w:val="1"/>
      <w:numFmt w:val="bullet"/>
      <w:lvlText w:val="●"/>
      <w:lvlJc w:val="left"/>
      <w:pPr>
        <w:ind w:left="6363" w:firstLine="6080"/>
      </w:pPr>
      <w:rPr>
        <w:rFonts w:ascii="Arial" w:eastAsia="Times New Roman" w:hAnsi="Arial"/>
        <w:sz w:val="18"/>
        <w:vertAlign w:val="baseline"/>
      </w:rPr>
    </w:lvl>
  </w:abstractNum>
  <w:abstractNum w:abstractNumId="14">
    <w:nsid w:val="5559077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5">
    <w:nsid w:val="555E463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6">
    <w:nsid w:val="5EEA065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7">
    <w:nsid w:val="759C45C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7"/>
  </w:num>
  <w:num w:numId="5">
    <w:abstractNumId w:val="14"/>
  </w:num>
  <w:num w:numId="6">
    <w:abstractNumId w:val="12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AE7"/>
    <w:rsid w:val="001A7B66"/>
    <w:rsid w:val="002C5A52"/>
    <w:rsid w:val="003821FD"/>
    <w:rsid w:val="00661AE7"/>
    <w:rsid w:val="008C54E1"/>
    <w:rsid w:val="008F793A"/>
    <w:rsid w:val="008F7A96"/>
    <w:rsid w:val="009776DF"/>
    <w:rsid w:val="00C57A96"/>
    <w:rsid w:val="00CC109E"/>
    <w:rsid w:val="00E8178A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E1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61AE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61AE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61AE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61AE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61AE7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61AE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61AE7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61AE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61AE7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C5A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shkaprros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mashkaprros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exandr.delyank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696</Words>
  <Characters>3970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maryskaussr@yandex.ru</cp:lastModifiedBy>
  <cp:revision>4</cp:revision>
  <dcterms:created xsi:type="dcterms:W3CDTF">2016-08-06T08:34:00Z</dcterms:created>
  <dcterms:modified xsi:type="dcterms:W3CDTF">2016-08-25T15:36:00Z</dcterms:modified>
</cp:coreProperties>
</file>