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D3" w:rsidRDefault="003F41AB">
      <w:pPr>
        <w:rPr>
          <w:sz w:val="36"/>
          <w:szCs w:val="36"/>
        </w:rPr>
      </w:pPr>
      <w:r>
        <w:t xml:space="preserve">                                              </w:t>
      </w:r>
      <w:r>
        <w:rPr>
          <w:sz w:val="36"/>
          <w:szCs w:val="36"/>
        </w:rPr>
        <w:t xml:space="preserve">Технический </w:t>
      </w:r>
      <w:proofErr w:type="spellStart"/>
      <w:r>
        <w:rPr>
          <w:sz w:val="36"/>
          <w:szCs w:val="36"/>
        </w:rPr>
        <w:t>Райдер</w:t>
      </w:r>
      <w:proofErr w:type="spellEnd"/>
      <w:r>
        <w:rPr>
          <w:sz w:val="36"/>
          <w:szCs w:val="36"/>
        </w:rPr>
        <w:t>.</w:t>
      </w:r>
    </w:p>
    <w:p w:rsidR="003F41AB" w:rsidRDefault="003F41AB">
      <w:pPr>
        <w:rPr>
          <w:sz w:val="36"/>
          <w:szCs w:val="36"/>
        </w:rPr>
      </w:pPr>
      <w:r>
        <w:rPr>
          <w:sz w:val="36"/>
          <w:szCs w:val="36"/>
        </w:rPr>
        <w:t xml:space="preserve">1.Микрофон </w:t>
      </w:r>
      <w:proofErr w:type="gramStart"/>
      <w:r>
        <w:rPr>
          <w:sz w:val="36"/>
          <w:szCs w:val="36"/>
        </w:rPr>
        <w:t>беспроводной</w:t>
      </w:r>
      <w:proofErr w:type="gramEnd"/>
      <w:r>
        <w:rPr>
          <w:sz w:val="36"/>
          <w:szCs w:val="36"/>
        </w:rPr>
        <w:t xml:space="preserve"> или с проводом.</w:t>
      </w:r>
    </w:p>
    <w:p w:rsidR="003F41AB" w:rsidRDefault="003F41AB">
      <w:pPr>
        <w:rPr>
          <w:sz w:val="36"/>
          <w:szCs w:val="36"/>
        </w:rPr>
      </w:pPr>
      <w:r>
        <w:rPr>
          <w:sz w:val="36"/>
          <w:szCs w:val="36"/>
        </w:rPr>
        <w:t>2.Колонки Усилители</w:t>
      </w:r>
    </w:p>
    <w:p w:rsidR="003F41AB" w:rsidRDefault="003F41AB">
      <w:pPr>
        <w:rPr>
          <w:sz w:val="36"/>
          <w:szCs w:val="36"/>
        </w:rPr>
      </w:pPr>
      <w:r>
        <w:rPr>
          <w:sz w:val="36"/>
          <w:szCs w:val="36"/>
        </w:rPr>
        <w:t>3.1 или 2 монитора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зависит от размеров зала).</w:t>
      </w:r>
    </w:p>
    <w:p w:rsidR="003F41AB" w:rsidRDefault="003F41AB">
      <w:pPr>
        <w:rPr>
          <w:sz w:val="36"/>
          <w:szCs w:val="36"/>
        </w:rPr>
      </w:pPr>
      <w:r>
        <w:rPr>
          <w:sz w:val="36"/>
          <w:szCs w:val="36"/>
        </w:rPr>
        <w:t>4.Стойка для микрофона.</w:t>
      </w:r>
    </w:p>
    <w:p w:rsidR="003F41AB" w:rsidRDefault="003F41AB">
      <w:pPr>
        <w:rPr>
          <w:sz w:val="36"/>
          <w:szCs w:val="36"/>
        </w:rPr>
      </w:pPr>
      <w:r>
        <w:rPr>
          <w:sz w:val="36"/>
          <w:szCs w:val="36"/>
        </w:rPr>
        <w:t>5.Пюпитр(по ситуации)</w:t>
      </w:r>
    </w:p>
    <w:p w:rsidR="003F41AB" w:rsidRPr="003F41AB" w:rsidRDefault="003F41AB">
      <w:pPr>
        <w:rPr>
          <w:sz w:val="36"/>
          <w:szCs w:val="36"/>
        </w:rPr>
      </w:pPr>
    </w:p>
    <w:sectPr w:rsidR="003F41AB" w:rsidRPr="003F41AB" w:rsidSect="0048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F41AB"/>
    <w:rsid w:val="003F41AB"/>
    <w:rsid w:val="0048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Hewlett-Packard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1</cp:revision>
  <dcterms:created xsi:type="dcterms:W3CDTF">2009-05-05T06:33:00Z</dcterms:created>
  <dcterms:modified xsi:type="dcterms:W3CDTF">2009-05-05T06:37:00Z</dcterms:modified>
</cp:coreProperties>
</file>