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B6" w:rsidRPr="002E671A" w:rsidRDefault="009449B6" w:rsidP="002E671A">
      <w:pPr>
        <w:spacing w:line="240" w:lineRule="auto"/>
        <w:jc w:val="center"/>
        <w:rPr>
          <w:b/>
          <w:lang w:val="en-US"/>
        </w:rPr>
      </w:pPr>
      <w:r w:rsidRPr="002E671A">
        <w:rPr>
          <w:b/>
          <w:lang w:val="en-US"/>
        </w:rPr>
        <w:t>TECH RIDER «</w:t>
      </w:r>
      <w:r w:rsidR="002E671A">
        <w:rPr>
          <w:b/>
          <w:sz w:val="32"/>
          <w:szCs w:val="32"/>
          <w:lang w:val="en-US"/>
        </w:rPr>
        <w:t>COSMOPOLIS</w:t>
      </w:r>
      <w:r w:rsidRPr="002E671A">
        <w:rPr>
          <w:b/>
          <w:lang w:val="en-US"/>
        </w:rPr>
        <w:t xml:space="preserve"> » 2013</w:t>
      </w:r>
    </w:p>
    <w:p w:rsidR="002E671A" w:rsidRDefault="002E671A" w:rsidP="002E671A">
      <w:pPr>
        <w:spacing w:line="240" w:lineRule="auto"/>
      </w:pPr>
    </w:p>
    <w:p w:rsidR="006C32D9" w:rsidRDefault="006C32D9" w:rsidP="006C32D9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Style w:val="underline"/>
          <w:rFonts w:ascii="Georgia" w:hAnsi="Georgia" w:cs="Arial"/>
          <w:color w:val="464646"/>
          <w:sz w:val="27"/>
          <w:szCs w:val="27"/>
          <w:u w:val="single"/>
          <w:bdr w:val="none" w:sz="0" w:space="0" w:color="auto" w:frame="1"/>
        </w:rPr>
        <w:t>1. Оборудование звукорежиссера FOH:</w:t>
      </w:r>
    </w:p>
    <w:p w:rsidR="00CF38DA" w:rsidRPr="00483D6C" w:rsidRDefault="006C32D9" w:rsidP="006C32D9">
      <w:pPr>
        <w:pStyle w:val="a7"/>
        <w:spacing w:before="0" w:beforeAutospacing="0" w:after="0" w:afterAutospacing="0"/>
        <w:textAlignment w:val="baseline"/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</w:pPr>
      <w:r>
        <w:rPr>
          <w:rStyle w:val="underline"/>
          <w:rFonts w:ascii="Georgia" w:hAnsi="Georgia" w:cs="Georgia"/>
          <w:color w:val="464646"/>
          <w:sz w:val="27"/>
          <w:szCs w:val="27"/>
          <w:u w:val="single"/>
          <w:bdr w:val="none" w:sz="0" w:space="0" w:color="auto" w:frame="1"/>
        </w:rPr>
        <w:t>﻿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Цифровые пульты: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Yamaha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PM5d, M7CL,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Alien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&amp;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Heath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I-Live,GLD-80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Аналоговые пульты: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Минимум 18 каналов, с двумя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парам.серединами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, 6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pre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AUX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send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+ 2 FX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aux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send</w:t>
      </w:r>
      <w:proofErr w:type="spellEnd"/>
      <w:proofErr w:type="gramStart"/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Н</w:t>
      </w:r>
      <w:proofErr w:type="gram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е предлагать: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Digico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Mackie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Behringer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Yamaha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GF, GA, PM-3500/4000,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Soundcraf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GB, GH, и им </w:t>
      </w:r>
      <w:proofErr w:type="gram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подобные</w:t>
      </w:r>
      <w:proofErr w:type="gram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!</w:t>
      </w:r>
    </w:p>
    <w:p w:rsidR="006C32D9" w:rsidRDefault="006C32D9" w:rsidP="006C32D9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Внимание!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Невозможно размещение FOH пульта ‘за сценой', 'на балконах’ и т.д.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FOH пульт должен стоять в зоне прямого излучения звука (левее, правее, в</w:t>
      </w:r>
      <w:r w:rsidR="00CF38DA" w:rsidRPr="00CF38DA"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</w:t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центре).</w:t>
      </w:r>
    </w:p>
    <w:p w:rsidR="006C32D9" w:rsidRDefault="006C32D9" w:rsidP="006C32D9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underline"/>
          <w:rFonts w:ascii="Georgia" w:hAnsi="Georgia" w:cs="Arial"/>
          <w:color w:val="464646"/>
          <w:sz w:val="27"/>
          <w:szCs w:val="27"/>
          <w:u w:val="single"/>
          <w:bdr w:val="none" w:sz="0" w:space="0" w:color="auto" w:frame="1"/>
        </w:rPr>
        <w:t>2. Мониторная система:</w:t>
      </w:r>
    </w:p>
    <w:p w:rsidR="006C32D9" w:rsidRDefault="006C32D9" w:rsidP="006C32D9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Style w:val="underline"/>
          <w:rFonts w:ascii="Georgia" w:hAnsi="Georgia" w:cs="Georgia"/>
          <w:color w:val="464646"/>
          <w:sz w:val="27"/>
          <w:szCs w:val="27"/>
          <w:u w:val="single"/>
          <w:bdr w:val="none" w:sz="0" w:space="0" w:color="auto" w:frame="1"/>
        </w:rPr>
        <w:t>﻿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4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monitor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lines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: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1 линия- 2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мон</w:t>
      </w:r>
      <w:proofErr w:type="spellEnd"/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2 линия- 1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мон</w:t>
      </w:r>
      <w:proofErr w:type="spellEnd"/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3 линия- 1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мон</w:t>
      </w:r>
      <w:proofErr w:type="spellEnd"/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4 линия-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drum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feel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САТЕЛИТ + СУБ</w:t>
      </w:r>
    </w:p>
    <w:p w:rsidR="006C32D9" w:rsidRDefault="006C32D9" w:rsidP="006C32D9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underline"/>
          <w:rFonts w:ascii="Georgia" w:hAnsi="Georgia" w:cs="Arial"/>
          <w:color w:val="464646"/>
          <w:sz w:val="27"/>
          <w:szCs w:val="27"/>
          <w:u w:val="single"/>
          <w:bdr w:val="none" w:sz="0" w:space="0" w:color="auto" w:frame="1"/>
        </w:rPr>
        <w:t>3. БАРАБАНЫ:</w:t>
      </w:r>
    </w:p>
    <w:p w:rsidR="006C32D9" w:rsidRPr="00483D6C" w:rsidRDefault="006C32D9" w:rsidP="006C32D9">
      <w:pPr>
        <w:pStyle w:val="a7"/>
        <w:spacing w:before="0" w:beforeAutospacing="0" w:after="0" w:afterAutospacing="0"/>
        <w:textAlignment w:val="baseline"/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</w:pPr>
      <w:r>
        <w:rPr>
          <w:rStyle w:val="underline"/>
          <w:rFonts w:ascii="Georgia" w:hAnsi="Georgia" w:cs="Georgia"/>
          <w:color w:val="464646"/>
          <w:sz w:val="27"/>
          <w:szCs w:val="27"/>
          <w:u w:val="single"/>
          <w:bdr w:val="none" w:sz="0" w:space="0" w:color="auto" w:frame="1"/>
        </w:rPr>
        <w:t>﻿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YAMAHA 'RECORDING', 'STAGE'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-1  22“ бочка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-1  педаль для бочки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-1  стойка под малый барабан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-1  малый барабан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-1  10" АЛЬТ ТОМ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-1  16” ТОМ БАС (на ножках)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-1  стойка под ХЭТ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-4  стойки под железо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-1  барабанный стул (круглый, на спирали)</w:t>
      </w:r>
      <w:proofErr w:type="gramStart"/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-</w:t>
      </w:r>
      <w:proofErr w:type="gram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новый комплект пластиков на ударной установке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(REMO PISTRIPE CLEAR, POWERSTROKE3 22, EVANS )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-4  220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volt</w:t>
      </w:r>
      <w:proofErr w:type="spellEnd"/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-2  DI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директ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-бокса (для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playback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),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-2  JACK-JACK</w:t>
      </w:r>
    </w:p>
    <w:p w:rsidR="00CF38DA" w:rsidRPr="00483D6C" w:rsidRDefault="00CF38DA" w:rsidP="006C32D9">
      <w:pPr>
        <w:pStyle w:val="a7"/>
        <w:spacing w:before="0" w:beforeAutospacing="0" w:after="0" w:afterAutospacing="0"/>
        <w:textAlignment w:val="baseline"/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</w:pPr>
    </w:p>
    <w:p w:rsidR="006C32D9" w:rsidRDefault="006C32D9" w:rsidP="006C32D9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lastRenderedPageBreak/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Важно!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Ковровое покрытие под барабаны! (во всех случаях)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Подиум под барабаны 3х4 метра, ½ метра высота (на больших сценах).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Педаль на бочку и малый от стандартной установки.</w:t>
      </w:r>
    </w:p>
    <w:p w:rsidR="006C32D9" w:rsidRDefault="006C32D9" w:rsidP="006C32D9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underline"/>
          <w:rFonts w:ascii="Georgia" w:hAnsi="Georgia" w:cs="Arial"/>
          <w:color w:val="464646"/>
          <w:sz w:val="27"/>
          <w:szCs w:val="27"/>
          <w:u w:val="single"/>
          <w:bdr w:val="none" w:sz="0" w:space="0" w:color="auto" w:frame="1"/>
        </w:rPr>
        <w:t xml:space="preserve">4. </w:t>
      </w:r>
      <w:proofErr w:type="gramStart"/>
      <w:r>
        <w:rPr>
          <w:rStyle w:val="underline"/>
          <w:rFonts w:ascii="Georgia" w:hAnsi="Georgia" w:cs="Arial"/>
          <w:color w:val="464646"/>
          <w:sz w:val="27"/>
          <w:szCs w:val="27"/>
          <w:u w:val="single"/>
          <w:bdr w:val="none" w:sz="0" w:space="0" w:color="auto" w:frame="1"/>
        </w:rPr>
        <w:t>БАСС</w:t>
      </w:r>
      <w:proofErr w:type="gramEnd"/>
      <w:r>
        <w:rPr>
          <w:rStyle w:val="underline"/>
          <w:rFonts w:ascii="Georgia" w:hAnsi="Georgia" w:cs="Arial"/>
          <w:color w:val="464646"/>
          <w:sz w:val="27"/>
          <w:szCs w:val="27"/>
          <w:u w:val="single"/>
          <w:bdr w:val="none" w:sz="0" w:space="0" w:color="auto" w:frame="1"/>
        </w:rPr>
        <w:t>:</w:t>
      </w:r>
    </w:p>
    <w:p w:rsidR="006C32D9" w:rsidRDefault="006C32D9" w:rsidP="006C32D9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Басовый усилитель + кабинет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GALLIEN-KRUEGER, AMPEG,TRACE ELLIOT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Мощность не менее 400w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-1  DI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директ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бокс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-1  JACK-JACK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-1  220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volt</w:t>
      </w:r>
      <w:proofErr w:type="spellEnd"/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-1  бас гитарная стойка</w:t>
      </w:r>
    </w:p>
    <w:p w:rsidR="006C32D9" w:rsidRDefault="006C32D9" w:rsidP="006C32D9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Style w:val="color14"/>
          <w:rFonts w:ascii="Georgia" w:hAnsi="Georgia" w:cs="Georgia"/>
          <w:color w:val="464646"/>
          <w:sz w:val="27"/>
          <w:szCs w:val="27"/>
          <w:bdr w:val="none" w:sz="0" w:space="0" w:color="auto" w:frame="1"/>
        </w:rPr>
        <w:t>﻿</w:t>
      </w:r>
    </w:p>
    <w:p w:rsidR="006C32D9" w:rsidRDefault="006C32D9" w:rsidP="006C32D9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Style w:val="underline"/>
          <w:rFonts w:ascii="Georgia" w:hAnsi="Georgia" w:cs="Arial"/>
          <w:color w:val="464646"/>
          <w:sz w:val="27"/>
          <w:szCs w:val="27"/>
          <w:u w:val="single"/>
          <w:bdr w:val="none" w:sz="0" w:space="0" w:color="auto" w:frame="1"/>
        </w:rPr>
        <w:t>5. ГИТАРА:</w:t>
      </w:r>
    </w:p>
    <w:p w:rsidR="006C32D9" w:rsidRDefault="006C32D9" w:rsidP="006C32D9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Style w:val="underline"/>
          <w:rFonts w:ascii="Georgia" w:hAnsi="Georgia" w:cs="Georgia"/>
          <w:color w:val="464646"/>
          <w:sz w:val="27"/>
          <w:szCs w:val="27"/>
          <w:u w:val="single"/>
          <w:bdr w:val="none" w:sz="0" w:space="0" w:color="auto" w:frame="1"/>
        </w:rPr>
        <w:t>﻿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-1  FENDER TWIN/REVERB/ (или аналоги)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-1  стойка под гитару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-1  (1X3 220 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volt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)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-1  JACK-JACK</w:t>
      </w:r>
      <w:proofErr w:type="gramStart"/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С</w:t>
      </w:r>
      <w:proofErr w:type="gram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нимается микрофоном /SHURE SM 57</w:t>
      </w:r>
    </w:p>
    <w:p w:rsidR="006C32D9" w:rsidRDefault="006C32D9" w:rsidP="006C32D9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underline"/>
          <w:rFonts w:ascii="Georgia" w:hAnsi="Georgia" w:cs="Arial"/>
          <w:color w:val="464646"/>
          <w:sz w:val="27"/>
          <w:szCs w:val="27"/>
          <w:u w:val="single"/>
          <w:bdr w:val="none" w:sz="0" w:space="0" w:color="auto" w:frame="1"/>
        </w:rPr>
        <w:t>6. ВОКАЛЬНЫЕ СТОЙКИ:</w:t>
      </w:r>
    </w:p>
    <w:p w:rsidR="006C32D9" w:rsidRDefault="006C32D9" w:rsidP="006C32D9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Style w:val="underline"/>
          <w:rFonts w:ascii="Georgia" w:hAnsi="Georgia" w:cs="Georgia"/>
          <w:color w:val="464646"/>
          <w:sz w:val="27"/>
          <w:szCs w:val="27"/>
          <w:u w:val="single"/>
          <w:bdr w:val="none" w:sz="0" w:space="0" w:color="auto" w:frame="1"/>
        </w:rPr>
        <w:t>﻿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-1  прямая, с круглым основанием (блином)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 w:rsidR="00CF38DA"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-1  журавль для </w:t>
      </w:r>
      <w:proofErr w:type="spellStart"/>
      <w:r w:rsidR="00CF38DA"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бэк</w:t>
      </w:r>
      <w:proofErr w:type="spellEnd"/>
      <w:r w:rsidR="00CF38DA" w:rsidRPr="00CF38DA"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</w:t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вокала</w:t>
      </w:r>
      <w:r w:rsidR="00CF38DA" w:rsidRPr="00CF38DA"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</w:t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(</w:t>
      </w:r>
      <w:proofErr w:type="spellStart"/>
      <w:proofErr w:type="gram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басс</w:t>
      </w:r>
      <w:proofErr w:type="spellEnd"/>
      <w:proofErr w:type="gram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)</w:t>
      </w:r>
    </w:p>
    <w:p w:rsidR="006C32D9" w:rsidRDefault="006C32D9" w:rsidP="006C32D9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Все стойки должны быть исправными, со всеми 'резинками' на ножках!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Вся аппаратура должна быть подключена и проверена (</w:t>
      </w:r>
      <w:proofErr w:type="spell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line-сheck</w:t>
      </w:r>
      <w:proofErr w:type="spell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) за 30-40</w:t>
      </w:r>
      <w:r w:rsidR="00CF38DA" w:rsidRPr="00CF38DA"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</w:t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минут до начала саунд чека. Обязательно присутствие техников на</w:t>
      </w:r>
      <w:r>
        <w:rPr>
          <w:rFonts w:ascii="Georgia" w:hAnsi="Georgia" w:cs="Arial"/>
          <w:color w:val="464646"/>
          <w:sz w:val="27"/>
          <w:szCs w:val="27"/>
          <w:bdr w:val="none" w:sz="0" w:space="0" w:color="auto" w:frame="1"/>
        </w:rPr>
        <w:br/>
      </w: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протяжении всего </w:t>
      </w:r>
      <w:proofErr w:type="gramStart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саун-чека</w:t>
      </w:r>
      <w:proofErr w:type="gramEnd"/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и выступления группы.</w:t>
      </w:r>
    </w:p>
    <w:p w:rsidR="006C32D9" w:rsidRDefault="006C32D9" w:rsidP="006C32D9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Style w:val="color14"/>
          <w:rFonts w:ascii="Georgia" w:hAnsi="Georgia" w:cs="Georgia"/>
          <w:color w:val="464646"/>
          <w:sz w:val="27"/>
          <w:szCs w:val="27"/>
          <w:bdr w:val="none" w:sz="0" w:space="0" w:color="auto" w:frame="1"/>
        </w:rPr>
        <w:t>﻿</w:t>
      </w:r>
    </w:p>
    <w:p w:rsidR="006C32D9" w:rsidRDefault="006C32D9" w:rsidP="006C32D9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Заранее спасибо!</w:t>
      </w:r>
    </w:p>
    <w:p w:rsidR="006C32D9" w:rsidRDefault="006C32D9" w:rsidP="006C32D9">
      <w:pPr>
        <w:pStyle w:val="a7"/>
        <w:spacing w:before="0" w:beforeAutospacing="0" w:after="0" w:afterAutospacing="0"/>
        <w:textAlignment w:val="baseline"/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</w:pP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В случае затруднения выполнения выше перечисленных условий, просьба обсудить возможные изменения и поправки с менеджером группы!</w:t>
      </w:r>
      <w:r w:rsidR="00483D6C"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</w:t>
      </w:r>
    </w:p>
    <w:p w:rsidR="00483D6C" w:rsidRDefault="00483D6C" w:rsidP="006C32D9">
      <w:pPr>
        <w:pStyle w:val="a7"/>
        <w:spacing w:before="0" w:beforeAutospacing="0" w:after="0" w:afterAutospacing="0"/>
        <w:textAlignment w:val="baseline"/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</w:pPr>
      <w:bookmarkStart w:id="0" w:name="_GoBack"/>
      <w:bookmarkEnd w:id="0"/>
    </w:p>
    <w:p w:rsidR="00483D6C" w:rsidRPr="00483D6C" w:rsidRDefault="00483D6C" w:rsidP="006C32D9">
      <w:pPr>
        <w:pStyle w:val="a7"/>
        <w:spacing w:before="0" w:beforeAutospacing="0" w:after="0" w:afterAutospacing="0"/>
        <w:textAlignment w:val="baseline"/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</w:pP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Рекомендуемый прокатчик  по обеспечению тех. райдера:</w:t>
      </w:r>
      <w:r w:rsidRPr="00483D6C"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</w:t>
      </w:r>
      <w:hyperlink r:id="rId7" w:history="1">
        <w:r w:rsidRPr="0014307D">
          <w:rPr>
            <w:rStyle w:val="a8"/>
            <w:rFonts w:ascii="Georgia" w:hAnsi="Georgia" w:cs="Arial"/>
            <w:sz w:val="27"/>
            <w:szCs w:val="27"/>
            <w:bdr w:val="none" w:sz="0" w:space="0" w:color="auto" w:frame="1"/>
          </w:rPr>
          <w:t>http://vk.com/stereo_show</w:t>
        </w:r>
      </w:hyperlink>
    </w:p>
    <w:p w:rsidR="00483D6C" w:rsidRPr="00483D6C" w:rsidRDefault="00483D6C" w:rsidP="006C32D9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 xml:space="preserve"> +7 </w:t>
      </w:r>
      <w:r w:rsidRPr="00483D6C">
        <w:rPr>
          <w:rStyle w:val="color14"/>
          <w:rFonts w:ascii="Georgia" w:hAnsi="Georgia" w:cs="Arial"/>
          <w:color w:val="464646"/>
          <w:sz w:val="27"/>
          <w:szCs w:val="27"/>
          <w:bdr w:val="none" w:sz="0" w:space="0" w:color="auto" w:frame="1"/>
        </w:rPr>
        <w:t>(495) 227-21-17</w:t>
      </w:r>
    </w:p>
    <w:p w:rsidR="006A0FEF" w:rsidRDefault="006A0FEF" w:rsidP="002E671A">
      <w:pPr>
        <w:spacing w:line="240" w:lineRule="auto"/>
      </w:pPr>
    </w:p>
    <w:p w:rsidR="00483D6C" w:rsidRPr="009449B6" w:rsidRDefault="00483D6C" w:rsidP="002E671A">
      <w:pPr>
        <w:spacing w:line="240" w:lineRule="auto"/>
      </w:pPr>
    </w:p>
    <w:sectPr w:rsidR="00483D6C" w:rsidRPr="009449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45" w:rsidRDefault="00954A45" w:rsidP="002E671A">
      <w:pPr>
        <w:spacing w:after="0" w:line="240" w:lineRule="auto"/>
      </w:pPr>
      <w:r>
        <w:separator/>
      </w:r>
    </w:p>
  </w:endnote>
  <w:endnote w:type="continuationSeparator" w:id="0">
    <w:p w:rsidR="00954A45" w:rsidRDefault="00954A45" w:rsidP="002E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1A" w:rsidRPr="00E71342" w:rsidRDefault="002E671A" w:rsidP="002E671A">
    <w:pPr>
      <w:ind w:left="2124"/>
      <w:rPr>
        <w:rFonts w:ascii="Calibri Light" w:hAnsi="Calibri Light"/>
        <w:color w:val="7F7F7F" w:themeColor="text1" w:themeTint="80"/>
      </w:rPr>
    </w:pPr>
    <w:proofErr w:type="spellStart"/>
    <w:r w:rsidRPr="00E41A32">
      <w:rPr>
        <w:rFonts w:ascii="Times New Roman" w:hAnsi="Times New Roman" w:cs="Times New Roman"/>
        <w:i/>
        <w:color w:val="7F7F7F" w:themeColor="text1" w:themeTint="80"/>
      </w:rPr>
      <w:t>Кавер</w:t>
    </w:r>
    <w:proofErr w:type="spellEnd"/>
    <w:r w:rsidRPr="00E71342">
      <w:rPr>
        <w:rFonts w:ascii="MV Boli" w:hAnsi="MV Boli" w:cs="MV Boli"/>
        <w:i/>
        <w:color w:val="7F7F7F" w:themeColor="text1" w:themeTint="80"/>
      </w:rPr>
      <w:t>-</w:t>
    </w:r>
    <w:r w:rsidRPr="00E41A32">
      <w:rPr>
        <w:rFonts w:ascii="Times New Roman" w:hAnsi="Times New Roman" w:cs="Times New Roman"/>
        <w:i/>
        <w:color w:val="7F7F7F" w:themeColor="text1" w:themeTint="80"/>
      </w:rPr>
      <w:t>группа</w:t>
    </w:r>
    <w:r w:rsidRPr="00E71342">
      <w:rPr>
        <w:rFonts w:ascii="Calibri Light" w:hAnsi="Calibri Light"/>
        <w:color w:val="7F7F7F" w:themeColor="text1" w:themeTint="80"/>
      </w:rPr>
      <w:t xml:space="preserve">  </w:t>
    </w:r>
    <w:r w:rsidRPr="00E41A32">
      <w:rPr>
        <w:rFonts w:ascii="MV Boli" w:hAnsi="MV Boli" w:cs="MV Boli"/>
        <w:color w:val="7F7F7F" w:themeColor="text1" w:themeTint="80"/>
        <w:lang w:val="en-US"/>
      </w:rPr>
      <w:t>WWW</w:t>
    </w:r>
    <w:r w:rsidRPr="00E71342">
      <w:rPr>
        <w:rFonts w:ascii="MV Boli" w:hAnsi="MV Boli" w:cs="MV Boli"/>
        <w:color w:val="7F7F7F" w:themeColor="text1" w:themeTint="80"/>
      </w:rPr>
      <w:t>.</w:t>
    </w:r>
    <w:r w:rsidRPr="00E41A32">
      <w:rPr>
        <w:rFonts w:ascii="MV Boli" w:hAnsi="MV Boli" w:cs="MV Boli"/>
        <w:color w:val="7F7F7F" w:themeColor="text1" w:themeTint="80"/>
        <w:lang w:val="en-US"/>
      </w:rPr>
      <w:t>COSMOPOLISBAND</w:t>
    </w:r>
    <w:r w:rsidRPr="00E71342">
      <w:rPr>
        <w:rFonts w:ascii="MV Boli" w:hAnsi="MV Boli" w:cs="MV Boli"/>
        <w:color w:val="7F7F7F" w:themeColor="text1" w:themeTint="80"/>
      </w:rPr>
      <w:t>.</w:t>
    </w:r>
    <w:r w:rsidRPr="00E41A32">
      <w:rPr>
        <w:rFonts w:ascii="MV Boli" w:hAnsi="MV Boli" w:cs="MV Boli"/>
        <w:color w:val="7F7F7F" w:themeColor="text1" w:themeTint="80"/>
        <w:lang w:val="en-US"/>
      </w:rPr>
      <w:t>RU</w:t>
    </w:r>
    <w:r w:rsidRPr="00E71342">
      <w:rPr>
        <w:rFonts w:ascii="Calibri Light" w:hAnsi="Calibri Light"/>
        <w:color w:val="7F7F7F" w:themeColor="text1" w:themeTint="80"/>
      </w:rPr>
      <w:t xml:space="preserve"> </w:t>
    </w:r>
  </w:p>
  <w:p w:rsidR="002E671A" w:rsidRPr="00717480" w:rsidRDefault="002E671A" w:rsidP="002E671A">
    <w:pPr>
      <w:ind w:left="2832" w:firstLine="708"/>
      <w:rPr>
        <w:rFonts w:ascii="Calibri Light" w:hAnsi="Calibri Light"/>
        <w:color w:val="7F7F7F" w:themeColor="text1" w:themeTint="80"/>
      </w:rPr>
    </w:pPr>
    <w:r w:rsidRPr="00E41A32">
      <w:rPr>
        <w:rFonts w:ascii="Times New Roman" w:hAnsi="Times New Roman" w:cs="Times New Roman"/>
        <w:i/>
        <w:color w:val="7F7F7F" w:themeColor="text1" w:themeTint="80"/>
        <w:lang w:val="en-US"/>
      </w:rPr>
      <w:t>Tel</w:t>
    </w:r>
    <w:r>
      <w:rPr>
        <w:rFonts w:ascii="Times New Roman" w:hAnsi="Times New Roman" w:cs="Times New Roman"/>
        <w:i/>
        <w:color w:val="7F7F7F" w:themeColor="text1" w:themeTint="80"/>
      </w:rPr>
      <w:t>. +7(9</w:t>
    </w:r>
    <w:r w:rsidRPr="00717480">
      <w:rPr>
        <w:rFonts w:ascii="Times New Roman" w:hAnsi="Times New Roman" w:cs="Times New Roman"/>
        <w:i/>
        <w:color w:val="7F7F7F" w:themeColor="text1" w:themeTint="80"/>
      </w:rPr>
      <w:t>1</w:t>
    </w:r>
    <w:r>
      <w:rPr>
        <w:rFonts w:ascii="Times New Roman" w:hAnsi="Times New Roman" w:cs="Times New Roman"/>
        <w:i/>
        <w:color w:val="7F7F7F" w:themeColor="text1" w:themeTint="80"/>
      </w:rPr>
      <w:t xml:space="preserve">6) </w:t>
    </w:r>
    <w:r w:rsidRPr="00717480">
      <w:rPr>
        <w:rFonts w:ascii="Times New Roman" w:hAnsi="Times New Roman" w:cs="Times New Roman"/>
        <w:i/>
        <w:color w:val="7F7F7F" w:themeColor="text1" w:themeTint="80"/>
      </w:rPr>
      <w:t>188</w:t>
    </w:r>
    <w:r>
      <w:rPr>
        <w:rFonts w:ascii="Times New Roman" w:hAnsi="Times New Roman" w:cs="Times New Roman"/>
        <w:i/>
        <w:color w:val="7F7F7F" w:themeColor="text1" w:themeTint="80"/>
      </w:rPr>
      <w:t>-</w:t>
    </w:r>
    <w:r w:rsidRPr="00717480">
      <w:rPr>
        <w:rFonts w:ascii="Times New Roman" w:hAnsi="Times New Roman" w:cs="Times New Roman"/>
        <w:i/>
        <w:color w:val="7F7F7F" w:themeColor="text1" w:themeTint="80"/>
      </w:rPr>
      <w:t>90</w:t>
    </w:r>
    <w:r>
      <w:rPr>
        <w:rFonts w:ascii="Times New Roman" w:hAnsi="Times New Roman" w:cs="Times New Roman"/>
        <w:i/>
        <w:color w:val="7F7F7F" w:themeColor="text1" w:themeTint="80"/>
      </w:rPr>
      <w:t>-</w:t>
    </w:r>
    <w:r w:rsidRPr="00717480">
      <w:rPr>
        <w:rFonts w:ascii="Times New Roman" w:hAnsi="Times New Roman" w:cs="Times New Roman"/>
        <w:i/>
        <w:color w:val="7F7F7F" w:themeColor="text1" w:themeTint="80"/>
      </w:rPr>
      <w:t>26</w:t>
    </w:r>
  </w:p>
  <w:p w:rsidR="002E671A" w:rsidRDefault="002E67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45" w:rsidRDefault="00954A45" w:rsidP="002E671A">
      <w:pPr>
        <w:spacing w:after="0" w:line="240" w:lineRule="auto"/>
      </w:pPr>
      <w:r>
        <w:separator/>
      </w:r>
    </w:p>
  </w:footnote>
  <w:footnote w:type="continuationSeparator" w:id="0">
    <w:p w:rsidR="00954A45" w:rsidRDefault="00954A45" w:rsidP="002E6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63"/>
    <w:rsid w:val="00152D64"/>
    <w:rsid w:val="002E671A"/>
    <w:rsid w:val="00382B74"/>
    <w:rsid w:val="00483D6C"/>
    <w:rsid w:val="006A0FEF"/>
    <w:rsid w:val="006C32D9"/>
    <w:rsid w:val="009449B6"/>
    <w:rsid w:val="00954A45"/>
    <w:rsid w:val="00B24AA7"/>
    <w:rsid w:val="00CF38DA"/>
    <w:rsid w:val="00F57963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71A"/>
  </w:style>
  <w:style w:type="paragraph" w:styleId="a5">
    <w:name w:val="footer"/>
    <w:basedOn w:val="a"/>
    <w:link w:val="a6"/>
    <w:uiPriority w:val="99"/>
    <w:unhideWhenUsed/>
    <w:rsid w:val="002E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71A"/>
  </w:style>
  <w:style w:type="paragraph" w:styleId="a7">
    <w:name w:val="Normal (Web)"/>
    <w:basedOn w:val="a"/>
    <w:uiPriority w:val="99"/>
    <w:semiHidden/>
    <w:unhideWhenUsed/>
    <w:rsid w:val="006C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4">
    <w:name w:val="color_14"/>
    <w:basedOn w:val="a0"/>
    <w:rsid w:val="006C32D9"/>
  </w:style>
  <w:style w:type="character" w:customStyle="1" w:styleId="underline">
    <w:name w:val="underline"/>
    <w:basedOn w:val="a0"/>
    <w:rsid w:val="006C32D9"/>
  </w:style>
  <w:style w:type="character" w:styleId="a8">
    <w:name w:val="Hyperlink"/>
    <w:basedOn w:val="a0"/>
    <w:uiPriority w:val="99"/>
    <w:unhideWhenUsed/>
    <w:rsid w:val="00483D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71A"/>
  </w:style>
  <w:style w:type="paragraph" w:styleId="a5">
    <w:name w:val="footer"/>
    <w:basedOn w:val="a"/>
    <w:link w:val="a6"/>
    <w:uiPriority w:val="99"/>
    <w:unhideWhenUsed/>
    <w:rsid w:val="002E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71A"/>
  </w:style>
  <w:style w:type="paragraph" w:styleId="a7">
    <w:name w:val="Normal (Web)"/>
    <w:basedOn w:val="a"/>
    <w:uiPriority w:val="99"/>
    <w:semiHidden/>
    <w:unhideWhenUsed/>
    <w:rsid w:val="006C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4">
    <w:name w:val="color_14"/>
    <w:basedOn w:val="a0"/>
    <w:rsid w:val="006C32D9"/>
  </w:style>
  <w:style w:type="character" w:customStyle="1" w:styleId="underline">
    <w:name w:val="underline"/>
    <w:basedOn w:val="a0"/>
    <w:rsid w:val="006C32D9"/>
  </w:style>
  <w:style w:type="character" w:styleId="a8">
    <w:name w:val="Hyperlink"/>
    <w:basedOn w:val="a0"/>
    <w:uiPriority w:val="99"/>
    <w:unhideWhenUsed/>
    <w:rsid w:val="00483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k.com/stereo_sho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slavaOliy</dc:creator>
  <cp:lastModifiedBy>slavaOliy</cp:lastModifiedBy>
  <cp:revision>7</cp:revision>
  <dcterms:created xsi:type="dcterms:W3CDTF">2013-06-11T07:45:00Z</dcterms:created>
  <dcterms:modified xsi:type="dcterms:W3CDTF">2013-06-30T16:25:00Z</dcterms:modified>
</cp:coreProperties>
</file>