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52" w:rsidRPr="00851D52" w:rsidRDefault="00851D52" w:rsidP="00851D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51D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райдер</w:t>
      </w:r>
      <w:proofErr w:type="spellEnd"/>
    </w:p>
    <w:p w:rsidR="00851D52" w:rsidRPr="00851D52" w:rsidRDefault="00851D52" w:rsidP="0085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ж/</w:t>
      </w:r>
      <w:proofErr w:type="spellStart"/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</w:t>
      </w:r>
      <w:r w:rsidR="00CD621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 бронирует билеты в обе стороны или по договорённости)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вокзал-отель-вокзал 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</w:t>
      </w:r>
      <w:proofErr w:type="gramStart"/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 площадка-вокзал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Проживание: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двухместный номер </w:t>
      </w:r>
      <w:r w:rsidR="00490EB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время пре</w:t>
      </w:r>
      <w:r w:rsidR="00116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в другом городе превышает 24 часа)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Питание:</w:t>
      </w:r>
      <w:r w:rsidRPr="0085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(обязательно в меню мясо</w:t>
      </w:r>
      <w:r w:rsidR="004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продукты,</w:t>
      </w:r>
      <w:r w:rsidR="004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каши)</w:t>
      </w:r>
      <w:r w:rsid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(30$</w:t>
      </w:r>
      <w:r w:rsidR="00CD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</w:t>
      </w:r>
    </w:p>
    <w:p w:rsidR="001168E6" w:rsidRDefault="001168E6"/>
    <w:p w:rsidR="001168E6" w:rsidRDefault="001168E6">
      <w:pPr>
        <w:rPr>
          <w:sz w:val="24"/>
          <w:szCs w:val="24"/>
        </w:rPr>
      </w:pPr>
      <w:r>
        <w:rPr>
          <w:sz w:val="24"/>
          <w:szCs w:val="24"/>
        </w:rPr>
        <w:t>Реквизит:</w:t>
      </w:r>
    </w:p>
    <w:p w:rsidR="007E692B" w:rsidRDefault="00CD62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Экстримально-</w:t>
      </w:r>
      <w:r w:rsidR="00026848">
        <w:rPr>
          <w:sz w:val="24"/>
          <w:szCs w:val="24"/>
        </w:rPr>
        <w:t>силовое</w:t>
      </w:r>
      <w:proofErr w:type="spellEnd"/>
      <w:r w:rsidR="00026848">
        <w:rPr>
          <w:sz w:val="24"/>
          <w:szCs w:val="24"/>
        </w:rPr>
        <w:t xml:space="preserve"> шоу-</w:t>
      </w:r>
      <w:r w:rsidR="002A4E18" w:rsidRPr="002A4E18">
        <w:rPr>
          <w:sz w:val="24"/>
          <w:szCs w:val="24"/>
        </w:rPr>
        <w:t>40$</w:t>
      </w:r>
      <w:r w:rsidR="00490EBA">
        <w:rPr>
          <w:sz w:val="24"/>
          <w:szCs w:val="24"/>
        </w:rPr>
        <w:t xml:space="preserve"> </w:t>
      </w:r>
      <w:r w:rsidR="002A4E18">
        <w:rPr>
          <w:sz w:val="24"/>
          <w:szCs w:val="24"/>
        </w:rPr>
        <w:t>(сковородки</w:t>
      </w:r>
      <w:proofErr w:type="gramStart"/>
      <w:r w:rsidR="00490EBA">
        <w:rPr>
          <w:sz w:val="24"/>
          <w:szCs w:val="24"/>
        </w:rPr>
        <w:t xml:space="preserve"> </w:t>
      </w:r>
      <w:r w:rsidR="00026848">
        <w:rPr>
          <w:sz w:val="24"/>
          <w:szCs w:val="24"/>
        </w:rPr>
        <w:t>,</w:t>
      </w:r>
      <w:proofErr w:type="gramEnd"/>
      <w:r w:rsidR="00026848">
        <w:rPr>
          <w:sz w:val="24"/>
          <w:szCs w:val="24"/>
        </w:rPr>
        <w:t xml:space="preserve">гвозди </w:t>
      </w:r>
      <w:r>
        <w:rPr>
          <w:sz w:val="24"/>
          <w:szCs w:val="24"/>
        </w:rPr>
        <w:t>,</w:t>
      </w:r>
      <w:r w:rsidR="00490EBA">
        <w:rPr>
          <w:sz w:val="24"/>
          <w:szCs w:val="24"/>
        </w:rPr>
        <w:t xml:space="preserve"> </w:t>
      </w:r>
      <w:r>
        <w:rPr>
          <w:sz w:val="24"/>
          <w:szCs w:val="24"/>
        </w:rPr>
        <w:t>арматуры</w:t>
      </w:r>
      <w:r w:rsidR="00026848">
        <w:rPr>
          <w:sz w:val="24"/>
          <w:szCs w:val="24"/>
        </w:rPr>
        <w:t>,</w:t>
      </w:r>
      <w:r w:rsidR="00490EBA">
        <w:rPr>
          <w:sz w:val="24"/>
          <w:szCs w:val="24"/>
        </w:rPr>
        <w:t xml:space="preserve"> </w:t>
      </w:r>
      <w:r>
        <w:rPr>
          <w:sz w:val="24"/>
          <w:szCs w:val="24"/>
        </w:rPr>
        <w:t>цепи,</w:t>
      </w:r>
      <w:r w:rsidR="00490EBA">
        <w:rPr>
          <w:sz w:val="24"/>
          <w:szCs w:val="24"/>
        </w:rPr>
        <w:t xml:space="preserve"> </w:t>
      </w:r>
      <w:r w:rsidR="00026848">
        <w:rPr>
          <w:sz w:val="24"/>
          <w:szCs w:val="24"/>
        </w:rPr>
        <w:t>грелка</w:t>
      </w:r>
      <w:r>
        <w:rPr>
          <w:sz w:val="24"/>
          <w:szCs w:val="24"/>
        </w:rPr>
        <w:t xml:space="preserve"> и др.</w:t>
      </w:r>
      <w:r w:rsidR="00026848">
        <w:rPr>
          <w:sz w:val="24"/>
          <w:szCs w:val="24"/>
        </w:rPr>
        <w:t>)</w:t>
      </w:r>
      <w:r w:rsidR="00490EBA">
        <w:rPr>
          <w:sz w:val="24"/>
          <w:szCs w:val="24"/>
        </w:rPr>
        <w:t xml:space="preserve"> шлакоблоки и бетонные бло</w:t>
      </w:r>
      <w:r w:rsidR="00D4375A">
        <w:rPr>
          <w:sz w:val="24"/>
          <w:szCs w:val="24"/>
        </w:rPr>
        <w:t>ки предоставляет заказчик.</w:t>
      </w:r>
      <w:r w:rsidR="007E692B">
        <w:rPr>
          <w:sz w:val="24"/>
          <w:szCs w:val="24"/>
        </w:rPr>
        <w:t xml:space="preserve"> Размеры газобетонных блоков 600*200*100.</w:t>
      </w:r>
    </w:p>
    <w:p w:rsidR="007E692B" w:rsidRDefault="007E692B">
      <w:pPr>
        <w:rPr>
          <w:sz w:val="24"/>
          <w:szCs w:val="24"/>
        </w:rPr>
      </w:pPr>
      <w:r>
        <w:rPr>
          <w:sz w:val="24"/>
          <w:szCs w:val="24"/>
        </w:rPr>
        <w:t>Тех. сторона:</w:t>
      </w:r>
    </w:p>
    <w:p w:rsidR="007E692B" w:rsidRPr="002A4E18" w:rsidRDefault="007E692B">
      <w:pPr>
        <w:rPr>
          <w:sz w:val="24"/>
          <w:szCs w:val="24"/>
        </w:rPr>
      </w:pPr>
      <w:r>
        <w:rPr>
          <w:sz w:val="24"/>
          <w:szCs w:val="24"/>
        </w:rPr>
        <w:t>4 стула (или 4 других прочных и стойких возвышения)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лощадка размером 3*4,а так же 1 активный микрофон.</w:t>
      </w:r>
    </w:p>
    <w:p w:rsidR="00CD621F" w:rsidRDefault="00CD621F" w:rsidP="00CD621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Райдер</w:t>
      </w:r>
      <w:proofErr w:type="spellEnd"/>
      <w:r>
        <w:rPr>
          <w:sz w:val="24"/>
          <w:szCs w:val="24"/>
        </w:rPr>
        <w:t xml:space="preserve"> оплачивается перед выступлением 100%</w:t>
      </w:r>
    </w:p>
    <w:p w:rsidR="00CD621F" w:rsidRPr="001168E6" w:rsidRDefault="00CD621F" w:rsidP="00CD621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Программа оплачивается 50% перед выступлением и 50 % после выступления.</w:t>
      </w:r>
    </w:p>
    <w:sectPr w:rsidR="00CD621F" w:rsidRPr="001168E6" w:rsidSect="0041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52"/>
    <w:rsid w:val="00020E15"/>
    <w:rsid w:val="00026848"/>
    <w:rsid w:val="000B651A"/>
    <w:rsid w:val="001168E6"/>
    <w:rsid w:val="002A4E18"/>
    <w:rsid w:val="00410438"/>
    <w:rsid w:val="00490EBA"/>
    <w:rsid w:val="004D4599"/>
    <w:rsid w:val="005C7FA1"/>
    <w:rsid w:val="006941EF"/>
    <w:rsid w:val="006C56A8"/>
    <w:rsid w:val="007E692B"/>
    <w:rsid w:val="00850404"/>
    <w:rsid w:val="00851D52"/>
    <w:rsid w:val="008B3BE4"/>
    <w:rsid w:val="008E793E"/>
    <w:rsid w:val="00A40F5C"/>
    <w:rsid w:val="00A57CA7"/>
    <w:rsid w:val="00A7161A"/>
    <w:rsid w:val="00A83F80"/>
    <w:rsid w:val="00CD621F"/>
    <w:rsid w:val="00D4375A"/>
    <w:rsid w:val="00EC11F1"/>
    <w:rsid w:val="00FE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38"/>
  </w:style>
  <w:style w:type="paragraph" w:styleId="3">
    <w:name w:val="heading 3"/>
    <w:basedOn w:val="a"/>
    <w:link w:val="30"/>
    <w:uiPriority w:val="9"/>
    <w:qFormat/>
    <w:rsid w:val="00851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strongman</dc:creator>
  <cp:keywords/>
  <dc:description/>
  <cp:lastModifiedBy>Денис</cp:lastModifiedBy>
  <cp:revision>13</cp:revision>
  <dcterms:created xsi:type="dcterms:W3CDTF">2011-10-18T19:25:00Z</dcterms:created>
  <dcterms:modified xsi:type="dcterms:W3CDTF">2013-08-29T18:34:00Z</dcterms:modified>
</cp:coreProperties>
</file>