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F5" w:rsidRDefault="005A5EF5" w:rsidP="005A5EF5"/>
    <w:p w:rsidR="005A5EF5" w:rsidRPr="005A5EF5" w:rsidRDefault="005A5EF5" w:rsidP="005A5EF5">
      <w:pPr>
        <w:rPr>
          <w:b/>
          <w:sz w:val="32"/>
          <w:szCs w:val="32"/>
        </w:rPr>
      </w:pPr>
      <w:r>
        <w:t xml:space="preserve">                               </w:t>
      </w:r>
      <w:r w:rsidR="00C96537" w:rsidRPr="00C96537">
        <w:t xml:space="preserve">   </w:t>
      </w:r>
      <w:bookmarkStart w:id="0" w:name="_GoBack"/>
      <w:bookmarkEnd w:id="0"/>
      <w:r w:rsidRPr="005A5EF5">
        <w:rPr>
          <w:b/>
          <w:sz w:val="32"/>
          <w:szCs w:val="32"/>
        </w:rPr>
        <w:t>Б</w:t>
      </w:r>
      <w:r w:rsidRPr="005A5EF5">
        <w:rPr>
          <w:b/>
          <w:sz w:val="32"/>
          <w:szCs w:val="32"/>
        </w:rPr>
        <w:t>ытовой райдер</w:t>
      </w:r>
      <w:r w:rsidR="00A55374">
        <w:rPr>
          <w:b/>
          <w:sz w:val="32"/>
          <w:szCs w:val="32"/>
        </w:rPr>
        <w:t xml:space="preserve"> группы </w:t>
      </w:r>
      <w:r w:rsidR="00A55374">
        <w:rPr>
          <w:b/>
          <w:sz w:val="32"/>
          <w:szCs w:val="32"/>
          <w:lang w:val="en-US"/>
        </w:rPr>
        <w:t>Vanilla</w:t>
      </w:r>
      <w:r w:rsidR="00A55374" w:rsidRPr="00A55374">
        <w:rPr>
          <w:b/>
          <w:sz w:val="32"/>
          <w:szCs w:val="32"/>
        </w:rPr>
        <w:t xml:space="preserve"> </w:t>
      </w:r>
      <w:r w:rsidR="00A55374">
        <w:rPr>
          <w:b/>
          <w:sz w:val="32"/>
          <w:szCs w:val="32"/>
          <w:lang w:val="en-US"/>
        </w:rPr>
        <w:t>Sunrise</w:t>
      </w:r>
      <w:r w:rsidRPr="005A5EF5">
        <w:rPr>
          <w:b/>
          <w:sz w:val="32"/>
          <w:szCs w:val="32"/>
        </w:rPr>
        <w:br/>
      </w:r>
    </w:p>
    <w:p w:rsidR="005A5EF5" w:rsidRDefault="005A5EF5" w:rsidP="005A5EF5"/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>Трансфер:</w:t>
      </w:r>
    </w:p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>- если группа добирается до площадки на личных авто, обеспечить возможность припарковать до 3х легковых автомобилей, в непосредственной близости от места выступления</w:t>
      </w:r>
    </w:p>
    <w:p w:rsidR="005A5EF5" w:rsidRPr="005A5EF5" w:rsidRDefault="005A5EF5" w:rsidP="005A5EF5">
      <w:pPr>
        <w:rPr>
          <w:sz w:val="28"/>
          <w:szCs w:val="28"/>
        </w:rPr>
      </w:pPr>
    </w:p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>Гримерка:</w:t>
      </w:r>
    </w:p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>- необходимо создать условия для нахождения коллектива (5</w:t>
      </w:r>
      <w:r>
        <w:rPr>
          <w:sz w:val="28"/>
          <w:szCs w:val="28"/>
        </w:rPr>
        <w:t>-6</w:t>
      </w:r>
      <w:r w:rsidRPr="005A5EF5">
        <w:rPr>
          <w:sz w:val="28"/>
          <w:szCs w:val="28"/>
        </w:rPr>
        <w:t xml:space="preserve"> человек) в период от </w:t>
      </w:r>
      <w:proofErr w:type="spellStart"/>
      <w:r w:rsidRPr="005A5EF5">
        <w:rPr>
          <w:sz w:val="28"/>
          <w:szCs w:val="28"/>
        </w:rPr>
        <w:t>саундчека</w:t>
      </w:r>
      <w:proofErr w:type="spellEnd"/>
      <w:r w:rsidRPr="005A5EF5">
        <w:rPr>
          <w:sz w:val="28"/>
          <w:szCs w:val="28"/>
        </w:rPr>
        <w:t xml:space="preserve"> до выступления, в непосредственной близости от сцены. Зеркало, стулья, вешалки, возможность переодеться, отдохнуть. </w:t>
      </w:r>
    </w:p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>Наличие утюга и гладильной доски приветствуется.</w:t>
      </w:r>
    </w:p>
    <w:p w:rsidR="005A5EF5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 xml:space="preserve"> При нахождении группы на площадке более 2х часов (с учетом настройки и ожидания), продумать питание: холодные закуски, нарезка, бутерброды, кофе, чай, соки. </w:t>
      </w:r>
    </w:p>
    <w:p w:rsidR="00230DF0" w:rsidRPr="005A5EF5" w:rsidRDefault="005A5EF5" w:rsidP="005A5EF5">
      <w:pPr>
        <w:rPr>
          <w:sz w:val="28"/>
          <w:szCs w:val="28"/>
        </w:rPr>
      </w:pPr>
      <w:r w:rsidRPr="005A5EF5">
        <w:rPr>
          <w:sz w:val="28"/>
          <w:szCs w:val="28"/>
        </w:rPr>
        <w:t xml:space="preserve"> При нахождении группы на площадке более 4х часов, желательно горячее питание.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Другие </w:t>
      </w:r>
      <w:proofErr w:type="gramStart"/>
      <w:r>
        <w:rPr>
          <w:sz w:val="28"/>
          <w:szCs w:val="28"/>
        </w:rPr>
        <w:t>города: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в случаях когда группа выезжает в города удаленностью более 250км, трансфер, питание и размещение обговаривается с представителем группы </w:t>
      </w:r>
      <w:r>
        <w:rPr>
          <w:sz w:val="28"/>
          <w:szCs w:val="28"/>
        </w:rPr>
        <w:br/>
      </w:r>
    </w:p>
    <w:sectPr w:rsidR="00230DF0" w:rsidRPr="005A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5"/>
    <w:rsid w:val="003B7F75"/>
    <w:rsid w:val="00435490"/>
    <w:rsid w:val="005A5EF5"/>
    <w:rsid w:val="00A55374"/>
    <w:rsid w:val="00C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B278-E356-4B50-AA9E-019ABF0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4</cp:revision>
  <dcterms:created xsi:type="dcterms:W3CDTF">2017-10-16T14:20:00Z</dcterms:created>
  <dcterms:modified xsi:type="dcterms:W3CDTF">2017-10-16T14:29:00Z</dcterms:modified>
</cp:coreProperties>
</file>