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96" w:rsidRPr="004F4796" w:rsidRDefault="001E7C0E" w:rsidP="001E7C0E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jc w:val="center"/>
        <w:rPr>
          <w:rFonts w:asciiTheme="minorHAnsi" w:hAnsiTheme="minorHAnsi"/>
          <w:color w:val="452700"/>
          <w:sz w:val="22"/>
          <w:szCs w:val="22"/>
        </w:rPr>
      </w:pPr>
      <w:proofErr w:type="gramStart"/>
      <w:r>
        <w:rPr>
          <w:rFonts w:asciiTheme="minorHAnsi" w:hAnsiTheme="minorHAnsi"/>
          <w:color w:val="452700"/>
          <w:sz w:val="22"/>
          <w:szCs w:val="22"/>
        </w:rPr>
        <w:t>Б</w:t>
      </w:r>
      <w:r w:rsidR="004F4796" w:rsidRPr="004F4796">
        <w:rPr>
          <w:rFonts w:asciiTheme="minorHAnsi" w:hAnsiTheme="minorHAnsi"/>
          <w:color w:val="452700"/>
          <w:sz w:val="22"/>
          <w:szCs w:val="22"/>
        </w:rPr>
        <w:t>ытовой райдер</w:t>
      </w:r>
      <w:r>
        <w:rPr>
          <w:rFonts w:asciiTheme="minorHAnsi" w:hAnsiTheme="minorHAnsi"/>
          <w:color w:val="452700"/>
          <w:sz w:val="22"/>
          <w:szCs w:val="22"/>
        </w:rPr>
        <w:t xml:space="preserve"> </w:t>
      </w:r>
      <w:r w:rsidR="004F4796" w:rsidRPr="004F4796">
        <w:rPr>
          <w:rFonts w:asciiTheme="minorHAnsi" w:hAnsiTheme="minorHAnsi"/>
          <w:color w:val="452700"/>
          <w:sz w:val="22"/>
          <w:szCs w:val="22"/>
        </w:rPr>
        <w:t>для концертов в Москве и Подмосковье:</w:t>
      </w:r>
      <w:proofErr w:type="gramEnd"/>
    </w:p>
    <w:p w:rsidR="004F4796" w:rsidRPr="004F4796" w:rsidRDefault="004F4796" w:rsidP="004F4796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jc w:val="both"/>
        <w:rPr>
          <w:rFonts w:asciiTheme="minorHAnsi" w:hAnsiTheme="minorHAnsi"/>
          <w:color w:val="452700"/>
          <w:sz w:val="22"/>
          <w:szCs w:val="22"/>
        </w:rPr>
      </w:pPr>
      <w:r w:rsidRPr="004F4796">
        <w:rPr>
          <w:rFonts w:asciiTheme="minorHAnsi" w:hAnsiTheme="minorHAnsi"/>
          <w:color w:val="452700"/>
          <w:sz w:val="22"/>
          <w:szCs w:val="22"/>
        </w:rPr>
        <w:t>1. Отдельная теплая гримерка с большим зеркалом, столом и шестью стульями.</w:t>
      </w:r>
    </w:p>
    <w:p w:rsidR="004F4796" w:rsidRPr="004F4796" w:rsidRDefault="004F4796" w:rsidP="004F4796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jc w:val="both"/>
        <w:rPr>
          <w:rFonts w:asciiTheme="minorHAnsi" w:hAnsiTheme="minorHAnsi"/>
          <w:color w:val="452700"/>
          <w:sz w:val="22"/>
          <w:szCs w:val="22"/>
        </w:rPr>
      </w:pPr>
      <w:r w:rsidRPr="004F4796">
        <w:rPr>
          <w:rFonts w:asciiTheme="minorHAnsi" w:hAnsiTheme="minorHAnsi"/>
          <w:color w:val="452700"/>
          <w:sz w:val="22"/>
          <w:szCs w:val="22"/>
        </w:rPr>
        <w:t>2. Питьевая вода без газа.</w:t>
      </w:r>
    </w:p>
    <w:p w:rsidR="004F4796" w:rsidRPr="004F4796" w:rsidRDefault="004F4796" w:rsidP="004F4796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jc w:val="both"/>
        <w:rPr>
          <w:rFonts w:asciiTheme="minorHAnsi" w:hAnsiTheme="minorHAnsi"/>
          <w:color w:val="452700"/>
          <w:sz w:val="22"/>
          <w:szCs w:val="22"/>
        </w:rPr>
      </w:pPr>
      <w:r w:rsidRPr="004F4796">
        <w:rPr>
          <w:rFonts w:asciiTheme="minorHAnsi" w:hAnsiTheme="minorHAnsi"/>
          <w:color w:val="452700"/>
          <w:sz w:val="22"/>
          <w:szCs w:val="22"/>
        </w:rPr>
        <w:t xml:space="preserve">3. Чай (зеленый и черный) и натуральный кофе. </w:t>
      </w:r>
    </w:p>
    <w:p w:rsidR="004F4796" w:rsidRPr="004F4796" w:rsidRDefault="004F4796" w:rsidP="004F4796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jc w:val="both"/>
        <w:rPr>
          <w:rFonts w:asciiTheme="minorHAnsi" w:hAnsiTheme="minorHAnsi"/>
          <w:color w:val="452700"/>
          <w:sz w:val="22"/>
          <w:szCs w:val="22"/>
        </w:rPr>
      </w:pPr>
      <w:r w:rsidRPr="004F4796">
        <w:rPr>
          <w:rFonts w:asciiTheme="minorHAnsi" w:hAnsiTheme="minorHAnsi"/>
          <w:color w:val="452700"/>
          <w:sz w:val="22"/>
          <w:szCs w:val="22"/>
        </w:rPr>
        <w:t xml:space="preserve">4. Соки. </w:t>
      </w:r>
    </w:p>
    <w:p w:rsidR="004F4796" w:rsidRPr="004F4796" w:rsidRDefault="004F4796" w:rsidP="004F4796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jc w:val="both"/>
        <w:rPr>
          <w:rFonts w:asciiTheme="minorHAnsi" w:hAnsiTheme="minorHAnsi"/>
          <w:color w:val="452700"/>
          <w:sz w:val="22"/>
          <w:szCs w:val="22"/>
        </w:rPr>
      </w:pPr>
      <w:r>
        <w:rPr>
          <w:rFonts w:asciiTheme="minorHAnsi" w:hAnsiTheme="minorHAnsi"/>
          <w:color w:val="452700"/>
          <w:sz w:val="22"/>
          <w:szCs w:val="22"/>
        </w:rPr>
        <w:t>5. Холодные закуски</w:t>
      </w:r>
      <w:r w:rsidRPr="004F4796">
        <w:rPr>
          <w:rFonts w:asciiTheme="minorHAnsi" w:hAnsiTheme="minorHAnsi"/>
          <w:color w:val="452700"/>
          <w:sz w:val="22"/>
          <w:szCs w:val="22"/>
        </w:rPr>
        <w:t xml:space="preserve"> (приветствуется рыба, сыр и </w:t>
      </w:r>
      <w:proofErr w:type="spellStart"/>
      <w:r w:rsidRPr="004F4796">
        <w:rPr>
          <w:rFonts w:asciiTheme="minorHAnsi" w:hAnsiTheme="minorHAnsi"/>
          <w:color w:val="452700"/>
          <w:sz w:val="22"/>
          <w:szCs w:val="22"/>
        </w:rPr>
        <w:t>тд</w:t>
      </w:r>
      <w:proofErr w:type="spellEnd"/>
      <w:r w:rsidRPr="004F4796">
        <w:rPr>
          <w:rFonts w:asciiTheme="minorHAnsi" w:hAnsiTheme="minorHAnsi"/>
          <w:color w:val="452700"/>
          <w:sz w:val="22"/>
          <w:szCs w:val="22"/>
        </w:rPr>
        <w:t>).</w:t>
      </w:r>
    </w:p>
    <w:p w:rsidR="004F4796" w:rsidRPr="004F4796" w:rsidRDefault="004F4796" w:rsidP="004F4796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jc w:val="both"/>
        <w:rPr>
          <w:rFonts w:asciiTheme="minorHAnsi" w:hAnsiTheme="minorHAnsi"/>
          <w:color w:val="452700"/>
          <w:sz w:val="22"/>
          <w:szCs w:val="22"/>
        </w:rPr>
      </w:pPr>
      <w:r w:rsidRPr="004F4796">
        <w:rPr>
          <w:rFonts w:asciiTheme="minorHAnsi" w:hAnsiTheme="minorHAnsi"/>
          <w:color w:val="452700"/>
          <w:sz w:val="22"/>
          <w:szCs w:val="22"/>
        </w:rPr>
        <w:t>6. Кондитерские изделия (печенье, конфеты).</w:t>
      </w:r>
    </w:p>
    <w:p w:rsidR="004F4796" w:rsidRPr="004F4796" w:rsidRDefault="004F4796" w:rsidP="004F4796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jc w:val="both"/>
        <w:rPr>
          <w:rFonts w:asciiTheme="minorHAnsi" w:hAnsiTheme="minorHAnsi"/>
          <w:color w:val="452700"/>
          <w:sz w:val="22"/>
          <w:szCs w:val="22"/>
        </w:rPr>
      </w:pPr>
      <w:r w:rsidRPr="004F4796">
        <w:rPr>
          <w:rFonts w:asciiTheme="minorHAnsi" w:hAnsiTheme="minorHAnsi"/>
          <w:color w:val="452700"/>
          <w:sz w:val="22"/>
          <w:szCs w:val="22"/>
        </w:rPr>
        <w:t>7. Фрукты (бананы, мандарины, лимон и пр.)</w:t>
      </w:r>
    </w:p>
    <w:p w:rsidR="004F4796" w:rsidRPr="004F4796" w:rsidRDefault="004F4796" w:rsidP="004F4796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jc w:val="both"/>
        <w:rPr>
          <w:rFonts w:asciiTheme="minorHAnsi" w:hAnsiTheme="minorHAnsi"/>
          <w:color w:val="452700"/>
          <w:sz w:val="22"/>
          <w:szCs w:val="22"/>
        </w:rPr>
      </w:pPr>
      <w:r w:rsidRPr="004F4796">
        <w:rPr>
          <w:rFonts w:asciiTheme="minorHAnsi" w:hAnsiTheme="minorHAnsi"/>
          <w:color w:val="452700"/>
          <w:sz w:val="22"/>
          <w:szCs w:val="22"/>
        </w:rPr>
        <w:t>8. Чашки / стаканы.</w:t>
      </w:r>
    </w:p>
    <w:p w:rsidR="004F4796" w:rsidRPr="004F4796" w:rsidRDefault="004F4796" w:rsidP="004F4796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jc w:val="both"/>
        <w:rPr>
          <w:rFonts w:asciiTheme="minorHAnsi" w:hAnsiTheme="minorHAnsi"/>
          <w:color w:val="452700"/>
          <w:sz w:val="22"/>
          <w:szCs w:val="22"/>
        </w:rPr>
      </w:pPr>
      <w:r w:rsidRPr="004F4796">
        <w:rPr>
          <w:rFonts w:asciiTheme="minorHAnsi" w:hAnsiTheme="minorHAnsi"/>
          <w:color w:val="452700"/>
          <w:sz w:val="22"/>
          <w:szCs w:val="22"/>
        </w:rPr>
        <w:t>9. Бумажные салфетки и 5 полотенец.</w:t>
      </w:r>
    </w:p>
    <w:p w:rsidR="004F4796" w:rsidRPr="004F4796" w:rsidRDefault="004F4796" w:rsidP="004F4796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jc w:val="both"/>
        <w:rPr>
          <w:rFonts w:asciiTheme="minorHAnsi" w:hAnsiTheme="minorHAnsi"/>
          <w:color w:val="452700"/>
          <w:sz w:val="22"/>
          <w:szCs w:val="22"/>
        </w:rPr>
      </w:pPr>
      <w:r w:rsidRPr="004F4796">
        <w:rPr>
          <w:rFonts w:asciiTheme="minorHAnsi" w:hAnsiTheme="minorHAnsi"/>
          <w:color w:val="452700"/>
          <w:sz w:val="22"/>
          <w:szCs w:val="22"/>
        </w:rPr>
        <w:t>10. Вешалка-штанга для одежды и розетка 220в</w:t>
      </w:r>
      <w:bookmarkStart w:id="0" w:name="_GoBack"/>
      <w:bookmarkEnd w:id="0"/>
      <w:r w:rsidRPr="004F4796">
        <w:rPr>
          <w:rFonts w:asciiTheme="minorHAnsi" w:hAnsiTheme="minorHAnsi"/>
          <w:color w:val="452700"/>
          <w:sz w:val="22"/>
          <w:szCs w:val="22"/>
        </w:rPr>
        <w:t>.</w:t>
      </w:r>
    </w:p>
    <w:p w:rsidR="004F4796" w:rsidRPr="004F4796" w:rsidRDefault="004F4796" w:rsidP="004F4796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Theme="minorHAnsi" w:hAnsiTheme="minorHAnsi"/>
          <w:color w:val="452700"/>
          <w:sz w:val="22"/>
          <w:szCs w:val="22"/>
        </w:rPr>
      </w:pPr>
      <w:r w:rsidRPr="004F4796">
        <w:rPr>
          <w:rFonts w:asciiTheme="minorHAnsi" w:hAnsiTheme="minorHAnsi"/>
          <w:color w:val="452700"/>
          <w:sz w:val="22"/>
          <w:szCs w:val="22"/>
        </w:rPr>
        <w:t>11. Необходимо обеспечить парковку автотранспорта группы в непосредственной близости от  места проведения концерта.</w:t>
      </w:r>
    </w:p>
    <w:p w:rsidR="004F4796" w:rsidRDefault="004F4796" w:rsidP="004F4796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jc w:val="both"/>
        <w:rPr>
          <w:color w:val="452700"/>
          <w:sz w:val="24"/>
        </w:rPr>
      </w:pPr>
    </w:p>
    <w:p w:rsidR="004F4796" w:rsidRDefault="004F4796" w:rsidP="004F4796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jc w:val="both"/>
        <w:rPr>
          <w:color w:val="452700"/>
          <w:sz w:val="24"/>
        </w:rPr>
      </w:pPr>
    </w:p>
    <w:p w:rsidR="004F4796" w:rsidRPr="004F4796" w:rsidRDefault="004F4796" w:rsidP="004F4796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Theme="minorHAnsi" w:hAnsiTheme="minorHAnsi"/>
          <w:color w:val="452700"/>
          <w:sz w:val="22"/>
          <w:szCs w:val="22"/>
        </w:rPr>
      </w:pPr>
      <w:r w:rsidRPr="004F4796">
        <w:rPr>
          <w:rFonts w:asciiTheme="minorHAnsi" w:hAnsiTheme="minorHAnsi"/>
          <w:color w:val="452700"/>
          <w:sz w:val="22"/>
          <w:szCs w:val="22"/>
        </w:rPr>
        <w:t xml:space="preserve">При нахождении на площадке более 3 часов и при выезде за МКАД обязательна горячая </w:t>
      </w:r>
      <w:r>
        <w:rPr>
          <w:rFonts w:asciiTheme="minorHAnsi" w:hAnsiTheme="minorHAnsi"/>
          <w:color w:val="452700"/>
          <w:sz w:val="22"/>
          <w:szCs w:val="22"/>
        </w:rPr>
        <w:t>еда</w:t>
      </w:r>
      <w:r w:rsidRPr="004F4796">
        <w:rPr>
          <w:rFonts w:asciiTheme="minorHAnsi" w:hAnsiTheme="minorHAnsi"/>
          <w:color w:val="452700"/>
          <w:sz w:val="22"/>
          <w:szCs w:val="22"/>
        </w:rPr>
        <w:t>.</w:t>
      </w:r>
    </w:p>
    <w:p w:rsidR="00CB2CC7" w:rsidRDefault="00CB2CC7"/>
    <w:sectPr w:rsidR="00CB2CC7" w:rsidSect="004B2BE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96"/>
    <w:rsid w:val="001E7C0E"/>
    <w:rsid w:val="004B2BEF"/>
    <w:rsid w:val="004F4796"/>
    <w:rsid w:val="00CB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4F4796"/>
    <w:pPr>
      <w:spacing w:after="240" w:line="240" w:lineRule="auto"/>
    </w:pPr>
    <w:rPr>
      <w:rFonts w:ascii="Arial" w:eastAsia="ヒラギノ角ゴ Pro W3" w:hAnsi="Arial" w:cs="Times New Roman"/>
      <w:color w:val="000000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4F4796"/>
    <w:pPr>
      <w:spacing w:after="240" w:line="240" w:lineRule="auto"/>
    </w:pPr>
    <w:rPr>
      <w:rFonts w:ascii="Arial" w:eastAsia="ヒラギノ角ゴ Pro W3" w:hAnsi="Arial" w:cs="Times New Roman"/>
      <w:color w:val="00000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2014-04-30T12:23:00Z</dcterms:created>
  <dcterms:modified xsi:type="dcterms:W3CDTF">2014-05-12T20:03:00Z</dcterms:modified>
</cp:coreProperties>
</file>